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FBF6B" w14:textId="53662738" w:rsidR="00C01D04" w:rsidRPr="00BF7279" w:rsidRDefault="00C01D04" w:rsidP="00C01D04">
      <w:pPr>
        <w:jc w:val="right"/>
        <w:rPr>
          <w:b/>
        </w:rPr>
      </w:pPr>
      <w:r w:rsidRPr="00BF7279">
        <w:rPr>
          <w:b/>
        </w:rPr>
        <w:t>ANNEX 1</w:t>
      </w:r>
    </w:p>
    <w:p w14:paraId="4A2EDDF4" w14:textId="32F52380" w:rsidR="00B50D3F" w:rsidRPr="00BF7279" w:rsidRDefault="00761B69" w:rsidP="00D948AA">
      <w:pPr>
        <w:jc w:val="center"/>
        <w:rPr>
          <w:b/>
        </w:rPr>
      </w:pPr>
      <w:r w:rsidRPr="00BF7279">
        <w:rPr>
          <w:b/>
        </w:rPr>
        <w:t xml:space="preserve">St Antony’s College Graduate Common Room </w:t>
      </w:r>
      <w:r w:rsidR="00B50D3F" w:rsidRPr="00BF7279">
        <w:rPr>
          <w:b/>
        </w:rPr>
        <w:t>Constitution</w:t>
      </w:r>
      <w:r w:rsidR="0071141E" w:rsidRPr="00BF7279">
        <w:rPr>
          <w:b/>
        </w:rPr>
        <w:br/>
      </w:r>
    </w:p>
    <w:p w14:paraId="15AB895E" w14:textId="567FACE5" w:rsidR="00AE1174" w:rsidRPr="00BF7279" w:rsidRDefault="00AE1174" w:rsidP="00AE1174">
      <w:r w:rsidRPr="00BF7279">
        <w:t xml:space="preserve">All previous constitutions of the GCR are hereby and forthwith expressly revoked and this Constitution has effect as of </w:t>
      </w:r>
      <w:r w:rsidR="000151E7" w:rsidRPr="00BF7279">
        <w:t>19</w:t>
      </w:r>
      <w:r w:rsidR="000151E7" w:rsidRPr="00BF7279">
        <w:rPr>
          <w:vertAlign w:val="superscript"/>
        </w:rPr>
        <w:t>th</w:t>
      </w:r>
      <w:r w:rsidR="000151E7" w:rsidRPr="00BF7279">
        <w:t xml:space="preserve"> June 2019</w:t>
      </w:r>
    </w:p>
    <w:p w14:paraId="249DA685" w14:textId="4EB5E284" w:rsidR="007910E1" w:rsidRPr="00BF7279" w:rsidRDefault="007910E1" w:rsidP="003B2B8F">
      <w:pPr>
        <w:rPr>
          <w:b/>
        </w:rPr>
      </w:pPr>
    </w:p>
    <w:p w14:paraId="25069660" w14:textId="77777777" w:rsidR="00B50D3F" w:rsidRPr="00BF7279" w:rsidRDefault="00B50D3F" w:rsidP="003B2B8F">
      <w:pPr>
        <w:rPr>
          <w:b/>
        </w:rPr>
      </w:pPr>
    </w:p>
    <w:p w14:paraId="09AA1A21" w14:textId="77777777" w:rsidR="003B2B8F" w:rsidRPr="00BF7279" w:rsidRDefault="003B2B8F" w:rsidP="003B2B8F">
      <w:pPr>
        <w:rPr>
          <w:b/>
        </w:rPr>
      </w:pPr>
      <w:r w:rsidRPr="00BF7279">
        <w:rPr>
          <w:b/>
        </w:rPr>
        <w:t>1</w:t>
      </w:r>
      <w:r w:rsidRPr="00BF7279">
        <w:rPr>
          <w:b/>
        </w:rPr>
        <w:tab/>
        <w:t>Interpretation</w:t>
      </w:r>
    </w:p>
    <w:p w14:paraId="5DB9094D" w14:textId="4E275B93" w:rsidR="003B2B8F" w:rsidRPr="00BF7279" w:rsidRDefault="003B2B8F" w:rsidP="003B2B8F">
      <w:pPr>
        <w:ind w:left="720" w:hanging="720"/>
      </w:pPr>
      <w:r w:rsidRPr="00BF7279">
        <w:t>1.1</w:t>
      </w:r>
      <w:r w:rsidRPr="00BF7279">
        <w:tab/>
        <w:t xml:space="preserve">Words and phrases in this Constitution with initial capital letters have the meanings set out </w:t>
      </w:r>
      <w:r w:rsidR="00115EF1" w:rsidRPr="00BF7279">
        <w:t>in the Schedules</w:t>
      </w:r>
      <w:r w:rsidRPr="00BF7279">
        <w:t>. Where required, other definitions are set out in particular paragraphs</w:t>
      </w:r>
      <w:r w:rsidR="00A071DE" w:rsidRPr="00BF7279">
        <w:t xml:space="preserve">, and in By-Laws. </w:t>
      </w:r>
    </w:p>
    <w:p w14:paraId="1EA6BA59" w14:textId="77777777" w:rsidR="003B2B8F" w:rsidRPr="00BF7279" w:rsidRDefault="003B2B8F" w:rsidP="003B2B8F">
      <w:pPr>
        <w:ind w:left="720" w:hanging="720"/>
      </w:pPr>
    </w:p>
    <w:p w14:paraId="4ABE8F91" w14:textId="77777777" w:rsidR="003B2B8F" w:rsidRPr="00BF7279" w:rsidRDefault="003B2B8F" w:rsidP="003B2B8F">
      <w:pPr>
        <w:rPr>
          <w:b/>
        </w:rPr>
      </w:pPr>
      <w:r w:rsidRPr="00BF7279">
        <w:rPr>
          <w:b/>
        </w:rPr>
        <w:t>2</w:t>
      </w:r>
      <w:r w:rsidRPr="00BF7279">
        <w:rPr>
          <w:b/>
        </w:rPr>
        <w:tab/>
        <w:t>Name</w:t>
      </w:r>
    </w:p>
    <w:p w14:paraId="0B9678E8" w14:textId="3135D0C0" w:rsidR="003B2B8F" w:rsidRPr="00BF7279" w:rsidRDefault="003B2B8F" w:rsidP="003B2B8F">
      <w:pPr>
        <w:ind w:left="720" w:hanging="720"/>
      </w:pPr>
      <w:r w:rsidRPr="00BF7279">
        <w:t>2.1</w:t>
      </w:r>
      <w:r w:rsidRPr="00BF7279">
        <w:tab/>
        <w:t xml:space="preserve">The name of the association is </w:t>
      </w:r>
      <w:r w:rsidR="0011498F" w:rsidRPr="00BF7279">
        <w:t>Graduate</w:t>
      </w:r>
      <w:r w:rsidRPr="00BF7279">
        <w:t xml:space="preserve"> Common Room </w:t>
      </w:r>
      <w:r w:rsidR="00460C6C" w:rsidRPr="00BF7279">
        <w:t>of St Antony’s College</w:t>
      </w:r>
      <w:r w:rsidR="002F69DC" w:rsidRPr="00BF7279">
        <w:t xml:space="preserve"> of the University of Oxford</w:t>
      </w:r>
      <w:r w:rsidR="00CA3608" w:rsidRPr="00BF7279">
        <w:t>,</w:t>
      </w:r>
      <w:r w:rsidR="002F69DC" w:rsidRPr="00BF7279">
        <w:t xml:space="preserve"> </w:t>
      </w:r>
      <w:r w:rsidR="0011498F" w:rsidRPr="00BF7279">
        <w:t xml:space="preserve">hereafter referred to as </w:t>
      </w:r>
      <w:r w:rsidR="00C858B2" w:rsidRPr="00BF7279">
        <w:t>“</w:t>
      </w:r>
      <w:r w:rsidR="0011498F" w:rsidRPr="00BF7279">
        <w:t>GCR</w:t>
      </w:r>
      <w:r w:rsidR="00C858B2" w:rsidRPr="00BF7279">
        <w:t>”</w:t>
      </w:r>
      <w:r w:rsidR="004B78E8" w:rsidRPr="00BF7279">
        <w:t>.</w:t>
      </w:r>
    </w:p>
    <w:p w14:paraId="4EDC029F" w14:textId="77777777" w:rsidR="00F14163" w:rsidRPr="00BF7279" w:rsidRDefault="00F14163" w:rsidP="003B2B8F">
      <w:pPr>
        <w:ind w:left="720" w:hanging="720"/>
      </w:pPr>
    </w:p>
    <w:p w14:paraId="52AD43D4" w14:textId="1F7E6456" w:rsidR="00C858B2" w:rsidRPr="00BF7279" w:rsidRDefault="009344A3" w:rsidP="003B2B8F">
      <w:pPr>
        <w:ind w:left="720" w:hanging="720"/>
      </w:pPr>
      <w:r w:rsidRPr="00BF7279">
        <w:t>2.2</w:t>
      </w:r>
      <w:r w:rsidRPr="00BF7279">
        <w:tab/>
      </w:r>
      <w:r w:rsidR="00C858B2" w:rsidRPr="00BF7279">
        <w:t xml:space="preserve">St Antony’s College will hereafter be referred to as the </w:t>
      </w:r>
      <w:r w:rsidR="00F33F34" w:rsidRPr="00BF7279">
        <w:t>“</w:t>
      </w:r>
      <w:r w:rsidR="00C858B2" w:rsidRPr="00BF7279">
        <w:t>College”</w:t>
      </w:r>
      <w:r w:rsidR="004B78E8" w:rsidRPr="00BF7279">
        <w:t xml:space="preserve">. </w:t>
      </w:r>
    </w:p>
    <w:p w14:paraId="3DCFA277" w14:textId="77777777" w:rsidR="00F14163" w:rsidRPr="00BF7279" w:rsidRDefault="00F14163" w:rsidP="003B2B8F">
      <w:pPr>
        <w:ind w:left="720" w:hanging="720"/>
      </w:pPr>
    </w:p>
    <w:p w14:paraId="48A18724" w14:textId="695D5D42" w:rsidR="00EE40B8" w:rsidRPr="00BF7279" w:rsidRDefault="009344A3" w:rsidP="003B2B8F">
      <w:pPr>
        <w:ind w:left="720" w:hanging="720"/>
      </w:pPr>
      <w:r w:rsidRPr="00BF7279">
        <w:t>2.3</w:t>
      </w:r>
      <w:r w:rsidRPr="00BF7279">
        <w:tab/>
      </w:r>
      <w:r w:rsidR="00EE40B8" w:rsidRPr="00BF7279">
        <w:t>University of Oxford will hereafter be referred to as the “University”.</w:t>
      </w:r>
    </w:p>
    <w:p w14:paraId="26A91DD8" w14:textId="77777777" w:rsidR="003B2B8F" w:rsidRPr="00BF7279" w:rsidRDefault="003B2B8F" w:rsidP="008F41D1"/>
    <w:p w14:paraId="75B4DD4C" w14:textId="77777777" w:rsidR="00115EF1" w:rsidRPr="00BF7279" w:rsidRDefault="00115EF1" w:rsidP="00115EF1">
      <w:pPr>
        <w:rPr>
          <w:b/>
        </w:rPr>
      </w:pPr>
      <w:r w:rsidRPr="00BF7279">
        <w:rPr>
          <w:b/>
        </w:rPr>
        <w:t>3</w:t>
      </w:r>
      <w:r w:rsidRPr="00BF7279">
        <w:rPr>
          <w:b/>
        </w:rPr>
        <w:tab/>
        <w:t>Objects</w:t>
      </w:r>
    </w:p>
    <w:p w14:paraId="369A9669" w14:textId="5734D471" w:rsidR="00115EF1" w:rsidRPr="00BF7279" w:rsidRDefault="00115EF1" w:rsidP="00115EF1">
      <w:r w:rsidRPr="00BF7279">
        <w:t>3.1</w:t>
      </w:r>
      <w:r w:rsidRPr="00BF7279">
        <w:tab/>
        <w:t xml:space="preserve">The </w:t>
      </w:r>
      <w:r w:rsidR="007C5533" w:rsidRPr="00BF7279">
        <w:t>G</w:t>
      </w:r>
      <w:r w:rsidRPr="00BF7279">
        <w:t>CR’s Objects are:</w:t>
      </w:r>
    </w:p>
    <w:p w14:paraId="0EE0028B" w14:textId="4BC89B0A" w:rsidR="00A00CE4" w:rsidRPr="00BF7279" w:rsidRDefault="00115EF1" w:rsidP="00A00CE4">
      <w:pPr>
        <w:ind w:left="1440" w:hanging="720"/>
      </w:pPr>
      <w:r w:rsidRPr="00BF7279">
        <w:t>(a)</w:t>
      </w:r>
      <w:r w:rsidRPr="00BF7279">
        <w:tab/>
      </w:r>
      <w:r w:rsidR="00606E15" w:rsidRPr="00BF7279">
        <w:t>promoting</w:t>
      </w:r>
      <w:r w:rsidRPr="00BF7279">
        <w:t xml:space="preserve"> and defen</w:t>
      </w:r>
      <w:r w:rsidR="00606E15" w:rsidRPr="00BF7279">
        <w:t>ding</w:t>
      </w:r>
      <w:r w:rsidRPr="00BF7279">
        <w:t xml:space="preserve"> the academic, disciplinary, financial, recreational, communal, welfare-related and cultural interests of </w:t>
      </w:r>
      <w:r w:rsidR="000F37CD" w:rsidRPr="00BF7279">
        <w:t>Students at</w:t>
      </w:r>
      <w:r w:rsidR="006D0F59" w:rsidRPr="00BF7279">
        <w:t xml:space="preserve"> St Antony’s</w:t>
      </w:r>
      <w:r w:rsidR="00490C63" w:rsidRPr="00BF7279">
        <w:t xml:space="preserve"> College</w:t>
      </w:r>
      <w:r w:rsidR="004E189A" w:rsidRPr="00BF7279">
        <w:t>,</w:t>
      </w:r>
      <w:r w:rsidR="00A00CE4" w:rsidRPr="00BF7279">
        <w:tab/>
      </w:r>
    </w:p>
    <w:p w14:paraId="49A27344" w14:textId="10222EB3" w:rsidR="00606E15" w:rsidRPr="00BF7279" w:rsidRDefault="00606E15" w:rsidP="00A00CE4">
      <w:pPr>
        <w:ind w:left="1440" w:hanging="720"/>
      </w:pPr>
      <w:r w:rsidRPr="00BF7279">
        <w:t>(b)</w:t>
      </w:r>
      <w:r w:rsidRPr="00BF7279">
        <w:tab/>
        <w:t xml:space="preserve">ensuring </w:t>
      </w:r>
      <w:r w:rsidR="007A62FC" w:rsidRPr="00BF7279">
        <w:t>that the above</w:t>
      </w:r>
      <w:r w:rsidR="00A46740" w:rsidRPr="00BF7279">
        <w:t>-</w:t>
      </w:r>
      <w:r w:rsidR="007A62FC" w:rsidRPr="00BF7279">
        <w:t>mentioned interests are represented equally for all Students</w:t>
      </w:r>
      <w:r w:rsidR="004E189A" w:rsidRPr="00BF7279">
        <w:t>,</w:t>
      </w:r>
    </w:p>
    <w:p w14:paraId="0A6647D2" w14:textId="178FD55D" w:rsidR="003143BE" w:rsidRPr="00BF7279" w:rsidRDefault="003143BE" w:rsidP="00A00CE4">
      <w:pPr>
        <w:ind w:left="1440" w:hanging="720"/>
      </w:pPr>
      <w:r w:rsidRPr="00BF7279">
        <w:t>(c)</w:t>
      </w:r>
      <w:r w:rsidRPr="00BF7279">
        <w:tab/>
        <w:t xml:space="preserve">providing a Common Room for </w:t>
      </w:r>
      <w:r w:rsidR="002229CD" w:rsidRPr="00BF7279">
        <w:t>Students and administering its facilities,</w:t>
      </w:r>
    </w:p>
    <w:p w14:paraId="1B88CAF7" w14:textId="4586C5C2" w:rsidR="00115EF1" w:rsidRPr="00BF7279" w:rsidRDefault="00115EF1" w:rsidP="00115EF1">
      <w:pPr>
        <w:ind w:left="1440" w:hanging="720"/>
      </w:pPr>
      <w:r w:rsidRPr="00BF7279">
        <w:t>(</w:t>
      </w:r>
      <w:r w:rsidR="00505266" w:rsidRPr="00BF7279">
        <w:t>d</w:t>
      </w:r>
      <w:r w:rsidRPr="00BF7279">
        <w:t>)</w:t>
      </w:r>
      <w:r w:rsidRPr="00BF7279">
        <w:tab/>
      </w:r>
      <w:r w:rsidR="00762C6D" w:rsidRPr="00BF7279">
        <w:t>r</w:t>
      </w:r>
      <w:r w:rsidRPr="00BF7279">
        <w:t>epresent</w:t>
      </w:r>
      <w:r w:rsidR="004E189A" w:rsidRPr="00BF7279">
        <w:t xml:space="preserve">ing </w:t>
      </w:r>
      <w:r w:rsidRPr="00BF7279">
        <w:t>and invol</w:t>
      </w:r>
      <w:r w:rsidR="004E189A" w:rsidRPr="00BF7279">
        <w:t>ving</w:t>
      </w:r>
      <w:r w:rsidRPr="00BF7279">
        <w:t xml:space="preserve"> </w:t>
      </w:r>
      <w:r w:rsidR="001E5B1E" w:rsidRPr="00BF7279">
        <w:t>G</w:t>
      </w:r>
      <w:r w:rsidR="005F4B24" w:rsidRPr="00BF7279">
        <w:t>CR</w:t>
      </w:r>
      <w:r w:rsidRPr="00BF7279">
        <w:t xml:space="preserve"> Members in the government and administration of</w:t>
      </w:r>
      <w:r w:rsidR="001E5B1E" w:rsidRPr="00BF7279">
        <w:t xml:space="preserve"> St Antony’s </w:t>
      </w:r>
      <w:r w:rsidRPr="00BF7279">
        <w:t>College</w:t>
      </w:r>
      <w:r w:rsidR="004E189A" w:rsidRPr="00BF7279">
        <w:t>,</w:t>
      </w:r>
    </w:p>
    <w:p w14:paraId="2C5020D3" w14:textId="26DBA71F" w:rsidR="00115EF1" w:rsidRPr="00BF7279" w:rsidRDefault="00115EF1" w:rsidP="00115EF1">
      <w:pPr>
        <w:ind w:left="1440" w:hanging="720"/>
      </w:pPr>
      <w:r w:rsidRPr="00BF7279">
        <w:t>(</w:t>
      </w:r>
      <w:r w:rsidR="00505266" w:rsidRPr="00BF7279">
        <w:t>e</w:t>
      </w:r>
      <w:r w:rsidRPr="00BF7279">
        <w:t>)</w:t>
      </w:r>
      <w:r w:rsidRPr="00BF7279">
        <w:tab/>
      </w:r>
      <w:r w:rsidR="00762C6D" w:rsidRPr="00BF7279">
        <w:t>r</w:t>
      </w:r>
      <w:r w:rsidRPr="00BF7279">
        <w:t>epresent</w:t>
      </w:r>
      <w:r w:rsidR="004E189A" w:rsidRPr="00BF7279">
        <w:t>ing</w:t>
      </w:r>
      <w:r w:rsidRPr="00BF7279">
        <w:t xml:space="preserve"> its members in regard to the affairs of the University, and in other external affairs of importance to </w:t>
      </w:r>
      <w:r w:rsidR="001D5E53" w:rsidRPr="00BF7279">
        <w:t>S</w:t>
      </w:r>
      <w:r w:rsidRPr="00BF7279">
        <w:t>tudent</w:t>
      </w:r>
      <w:r w:rsidR="001D5E53" w:rsidRPr="00BF7279">
        <w:t>s</w:t>
      </w:r>
      <w:r w:rsidRPr="00BF7279">
        <w:t>, throug</w:t>
      </w:r>
      <w:r w:rsidR="008F41D1" w:rsidRPr="00BF7279">
        <w:t>h</w:t>
      </w:r>
      <w:r w:rsidRPr="00BF7279">
        <w:t xml:space="preserve"> affiliated bodies</w:t>
      </w:r>
      <w:r w:rsidR="004E189A" w:rsidRPr="00BF7279">
        <w:t>,</w:t>
      </w:r>
    </w:p>
    <w:p w14:paraId="6DE98359" w14:textId="1F64DA4C" w:rsidR="00621DD4" w:rsidRPr="00BF7279" w:rsidRDefault="008F41D1" w:rsidP="00621DD4">
      <w:pPr>
        <w:ind w:left="1440" w:hanging="720"/>
      </w:pPr>
      <w:r w:rsidRPr="00BF7279" w:rsidDel="008F41D1">
        <w:t xml:space="preserve"> </w:t>
      </w:r>
      <w:r w:rsidR="00621DD4" w:rsidRPr="00BF7279">
        <w:t>(</w:t>
      </w:r>
      <w:r w:rsidRPr="00BF7279">
        <w:t>f</w:t>
      </w:r>
      <w:r w:rsidR="00621DD4" w:rsidRPr="00BF7279">
        <w:t>)</w:t>
      </w:r>
      <w:r w:rsidR="00621DD4" w:rsidRPr="00BF7279">
        <w:tab/>
        <w:t>furthering all purposes which are charitable in law, and which are incidental or</w:t>
      </w:r>
      <w:r w:rsidR="0075138D" w:rsidRPr="00BF7279">
        <w:t xml:space="preserve"> </w:t>
      </w:r>
      <w:r w:rsidR="00621DD4" w:rsidRPr="00BF7279">
        <w:t>conducive to the main objects.</w:t>
      </w:r>
    </w:p>
    <w:p w14:paraId="48689ED7" w14:textId="234A5746" w:rsidR="009F3F93" w:rsidRPr="00BF7279" w:rsidRDefault="009F3F93" w:rsidP="00621DD4">
      <w:pPr>
        <w:ind w:left="1440" w:hanging="720"/>
      </w:pPr>
    </w:p>
    <w:p w14:paraId="28830D33" w14:textId="77777777" w:rsidR="00115EF1" w:rsidRPr="00BF7279" w:rsidRDefault="00115EF1" w:rsidP="00115EF1"/>
    <w:p w14:paraId="5A7EE0CE" w14:textId="1A0B4456" w:rsidR="00115EF1" w:rsidRPr="00BF7279" w:rsidRDefault="00115EF1" w:rsidP="00115EF1">
      <w:pPr>
        <w:rPr>
          <w:b/>
        </w:rPr>
      </w:pPr>
      <w:r w:rsidRPr="00BF7279">
        <w:rPr>
          <w:b/>
        </w:rPr>
        <w:t>4</w:t>
      </w:r>
      <w:r w:rsidRPr="00BF7279">
        <w:rPr>
          <w:b/>
        </w:rPr>
        <w:tab/>
        <w:t xml:space="preserve">Reviewing and </w:t>
      </w:r>
      <w:r w:rsidR="004B1C4E" w:rsidRPr="00BF7279">
        <w:rPr>
          <w:b/>
        </w:rPr>
        <w:t>A</w:t>
      </w:r>
      <w:r w:rsidRPr="00BF7279">
        <w:rPr>
          <w:b/>
        </w:rPr>
        <w:t>mending the Constitution</w:t>
      </w:r>
    </w:p>
    <w:p w14:paraId="508316E0" w14:textId="6D746E94" w:rsidR="00115EF1" w:rsidRPr="00BF7279" w:rsidRDefault="00115EF1" w:rsidP="00115EF1">
      <w:pPr>
        <w:ind w:left="720" w:hanging="720"/>
      </w:pPr>
      <w:r w:rsidRPr="00BF7279">
        <w:t>4.1</w:t>
      </w:r>
      <w:r w:rsidRPr="00BF7279">
        <w:tab/>
        <w:t xml:space="preserve">The </w:t>
      </w:r>
      <w:r w:rsidR="00937DB5" w:rsidRPr="00BF7279">
        <w:t>G</w:t>
      </w:r>
      <w:r w:rsidR="00D62DFC" w:rsidRPr="00BF7279">
        <w:t xml:space="preserve">CR </w:t>
      </w:r>
      <w:r w:rsidRPr="00BF7279">
        <w:t xml:space="preserve">President and </w:t>
      </w:r>
      <w:r w:rsidR="00B02890" w:rsidRPr="00BF7279">
        <w:t xml:space="preserve">a delegate of </w:t>
      </w:r>
      <w:r w:rsidR="00BA2A45" w:rsidRPr="00BF7279">
        <w:t xml:space="preserve">the </w:t>
      </w:r>
      <w:r w:rsidR="00060545" w:rsidRPr="00BF7279">
        <w:t xml:space="preserve">Governing Body of </w:t>
      </w:r>
      <w:r w:rsidR="007C0556" w:rsidRPr="00BF7279">
        <w:t xml:space="preserve">the </w:t>
      </w:r>
      <w:r w:rsidRPr="00BF7279">
        <w:t xml:space="preserve">College </w:t>
      </w:r>
      <w:r w:rsidR="001629A3" w:rsidRPr="00BF7279">
        <w:t>must</w:t>
      </w:r>
      <w:r w:rsidRPr="00BF7279">
        <w:t xml:space="preserve"> review the provisions of the Constitution at intervals of </w:t>
      </w:r>
      <w:r w:rsidR="00237945" w:rsidRPr="00BF7279">
        <w:t xml:space="preserve">no more than </w:t>
      </w:r>
      <w:r w:rsidR="00937DB5" w:rsidRPr="00BF7279">
        <w:t>three years.</w:t>
      </w:r>
    </w:p>
    <w:p w14:paraId="5011799F" w14:textId="77777777" w:rsidR="00115EF1" w:rsidRPr="00BF7279" w:rsidRDefault="00115EF1" w:rsidP="00115EF1">
      <w:pPr>
        <w:ind w:left="720" w:hanging="720"/>
      </w:pPr>
    </w:p>
    <w:p w14:paraId="38639819" w14:textId="190723E1" w:rsidR="00D64409" w:rsidRPr="00BF7279" w:rsidRDefault="00E44975" w:rsidP="00D64409">
      <w:pPr>
        <w:ind w:left="720" w:hanging="720"/>
      </w:pPr>
      <w:r w:rsidRPr="00BF7279">
        <w:t>4.2</w:t>
      </w:r>
      <w:r w:rsidRPr="00BF7279">
        <w:tab/>
      </w:r>
      <w:r w:rsidR="00D64409" w:rsidRPr="00BF7279">
        <w:t>This Constitution shall be amended only after a resolution to that effect has been discussed at a general GCR Meeting, then passed by a two-thirds majority to a vote open to all GCR Members.</w:t>
      </w:r>
    </w:p>
    <w:p w14:paraId="6ABAA78F" w14:textId="77777777" w:rsidR="00E44975" w:rsidRPr="00BF7279" w:rsidRDefault="00E44975" w:rsidP="00D64409">
      <w:pPr>
        <w:ind w:left="720" w:hanging="720"/>
      </w:pPr>
    </w:p>
    <w:p w14:paraId="4973B854" w14:textId="77B2BC1B" w:rsidR="00115EF1" w:rsidRPr="00BF7279" w:rsidRDefault="00115EF1" w:rsidP="00115EF1">
      <w:pPr>
        <w:ind w:left="720" w:hanging="720"/>
      </w:pPr>
      <w:r w:rsidRPr="00BF7279">
        <w:t>4.</w:t>
      </w:r>
      <w:r w:rsidR="00D62DFC" w:rsidRPr="00BF7279">
        <w:t>3</w:t>
      </w:r>
      <w:r w:rsidRPr="00BF7279">
        <w:tab/>
        <w:t>No amendment may be made to th</w:t>
      </w:r>
      <w:r w:rsidR="00542CF2" w:rsidRPr="00BF7279">
        <w:t>e Constitution without</w:t>
      </w:r>
      <w:r w:rsidRPr="00BF7279">
        <w:t xml:space="preserve"> written </w:t>
      </w:r>
      <w:r w:rsidR="00542CF2" w:rsidRPr="00BF7279">
        <w:t>confirmation of ratification by</w:t>
      </w:r>
      <w:r w:rsidRPr="00BF7279">
        <w:t xml:space="preserve"> </w:t>
      </w:r>
      <w:r w:rsidR="001629A3" w:rsidRPr="00BF7279">
        <w:t xml:space="preserve">the Governing Body of </w:t>
      </w:r>
      <w:r w:rsidR="00A05C0B" w:rsidRPr="00BF7279">
        <w:t xml:space="preserve">the </w:t>
      </w:r>
      <w:r w:rsidR="001629A3" w:rsidRPr="00BF7279">
        <w:t>College</w:t>
      </w:r>
      <w:r w:rsidR="00071EA4">
        <w:t>.</w:t>
      </w:r>
    </w:p>
    <w:p w14:paraId="649822DA" w14:textId="77777777" w:rsidR="00115EF1" w:rsidRPr="00BF7279" w:rsidRDefault="00115EF1" w:rsidP="00115EF1"/>
    <w:p w14:paraId="6EE6BE01" w14:textId="4AC141D3" w:rsidR="00115EF1" w:rsidRPr="00BF7279" w:rsidRDefault="00115EF1" w:rsidP="00115EF1">
      <w:pPr>
        <w:rPr>
          <w:b/>
        </w:rPr>
      </w:pPr>
      <w:r w:rsidRPr="00BF7279">
        <w:rPr>
          <w:b/>
        </w:rPr>
        <w:t>5</w:t>
      </w:r>
      <w:r w:rsidRPr="00BF7279">
        <w:rPr>
          <w:b/>
        </w:rPr>
        <w:tab/>
      </w:r>
      <w:r w:rsidR="006D30B3" w:rsidRPr="00BF7279">
        <w:rPr>
          <w:b/>
        </w:rPr>
        <w:t>G</w:t>
      </w:r>
      <w:r w:rsidR="005F4B24" w:rsidRPr="00BF7279">
        <w:rPr>
          <w:b/>
        </w:rPr>
        <w:t>CR</w:t>
      </w:r>
      <w:r w:rsidRPr="00BF7279">
        <w:rPr>
          <w:b/>
        </w:rPr>
        <w:t xml:space="preserve"> Membership</w:t>
      </w:r>
    </w:p>
    <w:p w14:paraId="629F42EA" w14:textId="6D13F151" w:rsidR="005F4B24" w:rsidRPr="00BF7279" w:rsidRDefault="005F4B24" w:rsidP="005F4B24">
      <w:pPr>
        <w:ind w:left="720" w:hanging="720"/>
      </w:pPr>
      <w:r w:rsidRPr="00BF7279">
        <w:t>5.1</w:t>
      </w:r>
      <w:r w:rsidRPr="00BF7279">
        <w:tab/>
        <w:t xml:space="preserve">A </w:t>
      </w:r>
      <w:r w:rsidR="00157F56" w:rsidRPr="00BF7279">
        <w:t>G</w:t>
      </w:r>
      <w:r w:rsidRPr="00BF7279">
        <w:t xml:space="preserve">CR </w:t>
      </w:r>
      <w:r w:rsidR="00F14163" w:rsidRPr="00BF7279">
        <w:t>M</w:t>
      </w:r>
      <w:r w:rsidRPr="00BF7279">
        <w:t xml:space="preserve">ember is anyone currently studying for </w:t>
      </w:r>
      <w:r w:rsidR="00157F56" w:rsidRPr="00BF7279">
        <w:t xml:space="preserve">a </w:t>
      </w:r>
      <w:r w:rsidR="00EE591E" w:rsidRPr="00BF7279">
        <w:t>g</w:t>
      </w:r>
      <w:r w:rsidRPr="00BF7279">
        <w:t xml:space="preserve">raduate degree at </w:t>
      </w:r>
      <w:r w:rsidR="00157F56" w:rsidRPr="00BF7279">
        <w:t xml:space="preserve">the </w:t>
      </w:r>
      <w:r w:rsidRPr="00BF7279">
        <w:t>College, who has not opted out of membership, and is</w:t>
      </w:r>
      <w:r w:rsidR="00991C0B" w:rsidRPr="00BF7279">
        <w:t>:</w:t>
      </w:r>
    </w:p>
    <w:p w14:paraId="7C8515FE" w14:textId="2FABAB71" w:rsidR="005F4B24" w:rsidRPr="00BF7279" w:rsidRDefault="005F4B24" w:rsidP="005F4B24">
      <w:pPr>
        <w:ind w:left="1440" w:hanging="720"/>
      </w:pPr>
      <w:r w:rsidRPr="00BF7279">
        <w:lastRenderedPageBreak/>
        <w:t>(a)</w:t>
      </w:r>
      <w:r w:rsidRPr="00BF7279">
        <w:tab/>
        <w:t xml:space="preserve">a </w:t>
      </w:r>
      <w:r w:rsidR="005D13D2" w:rsidRPr="00BF7279">
        <w:t>S</w:t>
      </w:r>
      <w:r w:rsidRPr="00BF7279">
        <w:t xml:space="preserve">tudent of the University as defined in sections </w:t>
      </w:r>
      <w:r w:rsidR="000B6280" w:rsidRPr="00BF7279">
        <w:t>four</w:t>
      </w:r>
      <w:r w:rsidRPr="00BF7279">
        <w:t xml:space="preserve"> and </w:t>
      </w:r>
      <w:r w:rsidR="000B6280" w:rsidRPr="00BF7279">
        <w:t>five</w:t>
      </w:r>
      <w:r w:rsidRPr="00BF7279">
        <w:t xml:space="preserve"> of Statute II of the University,</w:t>
      </w:r>
    </w:p>
    <w:p w14:paraId="71B1E849" w14:textId="76B5E0E1" w:rsidR="005F4B24" w:rsidRPr="00BF7279" w:rsidRDefault="005F4B24" w:rsidP="005F4B24">
      <w:pPr>
        <w:ind w:firstLine="720"/>
      </w:pPr>
      <w:r w:rsidRPr="00BF7279">
        <w:t>(b)</w:t>
      </w:r>
      <w:r w:rsidRPr="00BF7279">
        <w:tab/>
        <w:t>admitted by the University to</w:t>
      </w:r>
      <w:r w:rsidR="00EC5342" w:rsidRPr="00BF7279">
        <w:t>:</w:t>
      </w:r>
    </w:p>
    <w:p w14:paraId="512928E9" w14:textId="0C67516F" w:rsidR="005F4B24" w:rsidRPr="00BF7279" w:rsidRDefault="005F4B24" w:rsidP="005F4B24">
      <w:pPr>
        <w:ind w:left="720" w:firstLine="720"/>
      </w:pPr>
      <w:r w:rsidRPr="00BF7279">
        <w:t>(i)</w:t>
      </w:r>
      <w:r w:rsidRPr="00BF7279">
        <w:tab/>
        <w:t>the Register of Visiting Students</w:t>
      </w:r>
      <w:r w:rsidR="001802DD" w:rsidRPr="00BF7279">
        <w:t>,</w:t>
      </w:r>
      <w:r w:rsidRPr="00BF7279">
        <w:t xml:space="preserve"> o</w:t>
      </w:r>
      <w:r w:rsidR="00D64409" w:rsidRPr="00BF7279">
        <w:t>r</w:t>
      </w:r>
    </w:p>
    <w:p w14:paraId="33135E2B" w14:textId="72ABC532" w:rsidR="005F4B24" w:rsidRPr="00BF7279" w:rsidRDefault="005F4B24" w:rsidP="005F4B24">
      <w:pPr>
        <w:ind w:left="720" w:firstLine="720"/>
      </w:pPr>
      <w:r w:rsidRPr="00BF7279">
        <w:t>(ii)</w:t>
      </w:r>
      <w:r w:rsidRPr="00BF7279">
        <w:tab/>
        <w:t>the Register of Recognised Students</w:t>
      </w:r>
      <w:r w:rsidR="001802DD" w:rsidRPr="00BF7279">
        <w:t>,</w:t>
      </w:r>
    </w:p>
    <w:p w14:paraId="77CD0EDA" w14:textId="701BFF08" w:rsidR="005F4B24" w:rsidRPr="00BF7279" w:rsidRDefault="005F4B24" w:rsidP="005F4B24">
      <w:pPr>
        <w:ind w:firstLine="720"/>
      </w:pPr>
      <w:r w:rsidRPr="00BF7279">
        <w:t>(c)</w:t>
      </w:r>
      <w:r w:rsidRPr="00BF7279">
        <w:tab/>
        <w:t>studying for a certificate or diploma of the University.</w:t>
      </w:r>
    </w:p>
    <w:p w14:paraId="0F60C6A2" w14:textId="77777777" w:rsidR="00115EF1" w:rsidRPr="00BF7279" w:rsidRDefault="00115EF1" w:rsidP="00115EF1"/>
    <w:p w14:paraId="2DC01308" w14:textId="16A44E52" w:rsidR="00BE640F" w:rsidRPr="00BF7279" w:rsidRDefault="00115EF1" w:rsidP="00CD6C5B">
      <w:pPr>
        <w:ind w:left="720" w:hanging="720"/>
      </w:pPr>
      <w:r w:rsidRPr="00BF7279">
        <w:t>5.2</w:t>
      </w:r>
      <w:r w:rsidRPr="00BF7279">
        <w:tab/>
        <w:t xml:space="preserve">A </w:t>
      </w:r>
      <w:r w:rsidR="00F364A1" w:rsidRPr="00BF7279">
        <w:t>G</w:t>
      </w:r>
      <w:r w:rsidR="005F4B24" w:rsidRPr="00BF7279">
        <w:t>CR</w:t>
      </w:r>
      <w:r w:rsidRPr="00BF7279">
        <w:t xml:space="preserve"> Member</w:t>
      </w:r>
      <w:r w:rsidR="00CD6C5B" w:rsidRPr="00BF7279">
        <w:t xml:space="preserve"> studying for a degree of two </w:t>
      </w:r>
      <w:r w:rsidR="00EB277B" w:rsidRPr="00BF7279">
        <w:t xml:space="preserve">or more Academic </w:t>
      </w:r>
      <w:r w:rsidR="006D39D4" w:rsidRPr="00BF7279">
        <w:t>Y</w:t>
      </w:r>
      <w:r w:rsidR="00EB277B" w:rsidRPr="00BF7279">
        <w:t xml:space="preserve">ears </w:t>
      </w:r>
      <w:r w:rsidRPr="00BF7279">
        <w:t xml:space="preserve">has full rights to participate in the life of the </w:t>
      </w:r>
      <w:r w:rsidR="00CF1DC3" w:rsidRPr="00BF7279">
        <w:t>G</w:t>
      </w:r>
      <w:r w:rsidR="005F4B24" w:rsidRPr="00BF7279">
        <w:t>CR</w:t>
      </w:r>
      <w:r w:rsidRPr="00BF7279">
        <w:t xml:space="preserve">, use all the facilities of the </w:t>
      </w:r>
      <w:r w:rsidR="00CF1DC3" w:rsidRPr="00BF7279">
        <w:t>G</w:t>
      </w:r>
      <w:r w:rsidR="005F4B24" w:rsidRPr="00BF7279">
        <w:t>CR</w:t>
      </w:r>
      <w:r w:rsidRPr="00BF7279">
        <w:t>, attend, speak</w:t>
      </w:r>
      <w:r w:rsidR="001C24B2" w:rsidRPr="00BF7279">
        <w:t>,</w:t>
      </w:r>
      <w:r w:rsidRPr="00BF7279">
        <w:t xml:space="preserve"> and vote at </w:t>
      </w:r>
      <w:r w:rsidR="00CF1DC3" w:rsidRPr="00BF7279">
        <w:t>G</w:t>
      </w:r>
      <w:r w:rsidR="005F4B24" w:rsidRPr="00BF7279">
        <w:t>CR</w:t>
      </w:r>
      <w:r w:rsidRPr="00BF7279">
        <w:t xml:space="preserve"> Meetings</w:t>
      </w:r>
      <w:r w:rsidR="00043CD0" w:rsidRPr="00BF7279">
        <w:t>,</w:t>
      </w:r>
      <w:r w:rsidRPr="00BF7279">
        <w:t xml:space="preserve"> and run as </w:t>
      </w:r>
      <w:r w:rsidR="00EE591E" w:rsidRPr="00BF7279">
        <w:t xml:space="preserve">a </w:t>
      </w:r>
      <w:r w:rsidRPr="00BF7279">
        <w:t xml:space="preserve">Candidate in </w:t>
      </w:r>
      <w:r w:rsidR="00CF1DC3" w:rsidRPr="00BF7279">
        <w:t>G</w:t>
      </w:r>
      <w:r w:rsidR="005F4B24" w:rsidRPr="00BF7279">
        <w:t>CR</w:t>
      </w:r>
      <w:r w:rsidRPr="00BF7279">
        <w:t xml:space="preserve"> </w:t>
      </w:r>
      <w:r w:rsidR="001802DD" w:rsidRPr="00BF7279">
        <w:t>e</w:t>
      </w:r>
      <w:r w:rsidRPr="00BF7279">
        <w:t>lections</w:t>
      </w:r>
      <w:r w:rsidR="00CD6C5B" w:rsidRPr="00BF7279">
        <w:t xml:space="preserve"> or all available positions</w:t>
      </w:r>
      <w:r w:rsidR="00A250C0" w:rsidRPr="00BF7279">
        <w:t xml:space="preserve"> on the GCR Committee</w:t>
      </w:r>
      <w:r w:rsidR="00CD6C5B" w:rsidRPr="00BF7279">
        <w:t>.</w:t>
      </w:r>
    </w:p>
    <w:p w14:paraId="35FE36F8" w14:textId="77777777" w:rsidR="00115EF1" w:rsidRPr="00BF7279" w:rsidRDefault="00115EF1" w:rsidP="00115EF1"/>
    <w:p w14:paraId="4250452D" w14:textId="5F4F8452" w:rsidR="001802DD" w:rsidRPr="00BF7279" w:rsidRDefault="00115EF1" w:rsidP="003264DF">
      <w:pPr>
        <w:ind w:left="720" w:hanging="720"/>
      </w:pPr>
      <w:r w:rsidRPr="00BF7279">
        <w:t>5.3</w:t>
      </w:r>
      <w:r w:rsidRPr="00BF7279">
        <w:tab/>
      </w:r>
      <w:r w:rsidR="001802DD" w:rsidRPr="00BF7279">
        <w:t>A GCR Member studying for a degree of fewer than two</w:t>
      </w:r>
      <w:r w:rsidR="00EB277B" w:rsidRPr="00BF7279">
        <w:t xml:space="preserve"> Academic years</w:t>
      </w:r>
      <w:r w:rsidR="001802DD" w:rsidRPr="00BF7279">
        <w:t xml:space="preserve"> </w:t>
      </w:r>
      <w:r w:rsidR="000151E7" w:rsidRPr="00BF7279">
        <w:t xml:space="preserve">or in the last three Terms of their degree </w:t>
      </w:r>
      <w:r w:rsidR="001802DD" w:rsidRPr="00BF7279">
        <w:t>has all rights under 5.2 except to run as a Candidate in GCR elections for Executive positions on the GCR Committee.</w:t>
      </w:r>
    </w:p>
    <w:p w14:paraId="28324E30" w14:textId="77777777" w:rsidR="001802DD" w:rsidRPr="00BF7279" w:rsidRDefault="001802DD" w:rsidP="003264DF">
      <w:pPr>
        <w:ind w:left="720" w:hanging="720"/>
      </w:pPr>
    </w:p>
    <w:p w14:paraId="2CEE62B4" w14:textId="5D2466D7" w:rsidR="001802DD" w:rsidRPr="00BF7279" w:rsidRDefault="001802DD" w:rsidP="001802DD">
      <w:pPr>
        <w:ind w:left="720" w:hanging="720"/>
      </w:pPr>
      <w:r w:rsidRPr="00BF7279">
        <w:t xml:space="preserve">5.4 </w:t>
      </w:r>
      <w:r w:rsidRPr="00BF7279">
        <w:tab/>
        <w:t>Any GCR Member who has suspended their studies at the College can use the facilities of the GCR and attend GCR events, but not vote or contest in GCR elections.</w:t>
      </w:r>
    </w:p>
    <w:p w14:paraId="7D0CF0EE" w14:textId="066F151B" w:rsidR="003264DF" w:rsidRPr="00BF7279" w:rsidRDefault="003264DF" w:rsidP="003264DF">
      <w:pPr>
        <w:ind w:left="720" w:hanging="720"/>
      </w:pPr>
    </w:p>
    <w:p w14:paraId="15D33EF7" w14:textId="41CB7AD8" w:rsidR="00B04998" w:rsidRPr="00BF7279" w:rsidRDefault="00B04998" w:rsidP="00B04998">
      <w:pPr>
        <w:ind w:left="720" w:hanging="720"/>
      </w:pPr>
      <w:r w:rsidRPr="00BF7279">
        <w:t>5.</w:t>
      </w:r>
      <w:r w:rsidR="001802DD" w:rsidRPr="00BF7279">
        <w:t>5</w:t>
      </w:r>
      <w:r w:rsidRPr="00BF7279">
        <w:tab/>
      </w:r>
      <w:r w:rsidR="001802DD" w:rsidRPr="00BF7279">
        <w:t>The GCR shall handle data in accordance with the College Data Protection Policy</w:t>
      </w:r>
      <w:r w:rsidR="00CB3093" w:rsidRPr="00BF7279">
        <w:t xml:space="preserve"> and the requirements of the General Data Protection Regulations</w:t>
      </w:r>
      <w:r w:rsidR="001802DD" w:rsidRPr="00BF7279">
        <w:t>.</w:t>
      </w:r>
    </w:p>
    <w:p w14:paraId="6BFE4CBF" w14:textId="77777777" w:rsidR="00B04998" w:rsidRPr="00BF7279" w:rsidRDefault="00B04998" w:rsidP="003264DF">
      <w:pPr>
        <w:ind w:left="720" w:hanging="720"/>
      </w:pPr>
    </w:p>
    <w:p w14:paraId="48916913" w14:textId="25EF9508" w:rsidR="004B017F" w:rsidRPr="00BF7279" w:rsidRDefault="003264DF" w:rsidP="00B04998">
      <w:pPr>
        <w:ind w:left="720" w:hanging="720"/>
        <w:rPr>
          <w:color w:val="FF0000"/>
        </w:rPr>
      </w:pPr>
      <w:r w:rsidRPr="00BF7279">
        <w:t>5.</w:t>
      </w:r>
      <w:r w:rsidR="001802DD" w:rsidRPr="00BF7279">
        <w:t>6</w:t>
      </w:r>
      <w:r w:rsidRPr="00BF7279">
        <w:t xml:space="preserve"> </w:t>
      </w:r>
      <w:r w:rsidRPr="00BF7279">
        <w:tab/>
      </w:r>
      <w:r w:rsidR="00115EF1" w:rsidRPr="00BF7279">
        <w:t xml:space="preserve">Any </w:t>
      </w:r>
      <w:r w:rsidR="00CF1DC3" w:rsidRPr="00BF7279">
        <w:t>G</w:t>
      </w:r>
      <w:r w:rsidR="005F4B24" w:rsidRPr="00BF7279">
        <w:t>CR</w:t>
      </w:r>
      <w:r w:rsidR="00115EF1" w:rsidRPr="00BF7279">
        <w:t xml:space="preserve"> Member may opt out of </w:t>
      </w:r>
      <w:r w:rsidR="00CF1DC3" w:rsidRPr="00BF7279">
        <w:t>G</w:t>
      </w:r>
      <w:r w:rsidR="005F4B24" w:rsidRPr="00BF7279">
        <w:t>CR</w:t>
      </w:r>
      <w:r w:rsidR="00115EF1" w:rsidRPr="00BF7279">
        <w:t xml:space="preserve"> member</w:t>
      </w:r>
      <w:r w:rsidR="005F4B24" w:rsidRPr="00BF7279">
        <w:t xml:space="preserve">ship </w:t>
      </w:r>
      <w:r w:rsidR="00660BF6" w:rsidRPr="00BF7279">
        <w:t xml:space="preserve">by sending written notice to the </w:t>
      </w:r>
      <w:r w:rsidR="00686827" w:rsidRPr="00BF7279">
        <w:t>G</w:t>
      </w:r>
      <w:r w:rsidR="00376D40" w:rsidRPr="00BF7279">
        <w:t xml:space="preserve">CR </w:t>
      </w:r>
      <w:r w:rsidR="005F4B24" w:rsidRPr="00BF7279">
        <w:t>President.</w:t>
      </w:r>
      <w:r w:rsidR="00D63925" w:rsidRPr="00BF7279">
        <w:t xml:space="preserve"> </w:t>
      </w:r>
      <w:r w:rsidR="001D2166" w:rsidRPr="00BF7279">
        <w:rPr>
          <w:color w:val="000000" w:themeColor="text1"/>
        </w:rPr>
        <w:t>Members who have opted out of GCR Membership should not be unfairly disadvantaged, with regard to the provision of services</w:t>
      </w:r>
      <w:r w:rsidR="00CB3093" w:rsidRPr="00BF7279">
        <w:rPr>
          <w:color w:val="000000" w:themeColor="text1"/>
        </w:rPr>
        <w:t xml:space="preserve">, but are not able to </w:t>
      </w:r>
      <w:r w:rsidR="00CB3093" w:rsidRPr="00BF7279">
        <w:t>vote or contest in GCR elections or decision-making processes</w:t>
      </w:r>
      <w:r w:rsidR="005E210D" w:rsidRPr="00BF7279">
        <w:rPr>
          <w:color w:val="000000" w:themeColor="text1"/>
        </w:rPr>
        <w:t>.</w:t>
      </w:r>
      <w:r w:rsidR="004B017F" w:rsidRPr="00BF7279">
        <w:br/>
      </w:r>
    </w:p>
    <w:p w14:paraId="37459A9E" w14:textId="0537AABB" w:rsidR="005F4B24" w:rsidRPr="00BF7279" w:rsidRDefault="005F4B24" w:rsidP="005F4B24">
      <w:pPr>
        <w:ind w:left="720" w:hanging="720"/>
        <w:rPr>
          <w:b/>
        </w:rPr>
      </w:pPr>
      <w:r w:rsidRPr="00BF7279">
        <w:rPr>
          <w:b/>
        </w:rPr>
        <w:t>6</w:t>
      </w:r>
      <w:r w:rsidRPr="00BF7279">
        <w:rPr>
          <w:b/>
        </w:rPr>
        <w:tab/>
        <w:t xml:space="preserve">Honorary </w:t>
      </w:r>
      <w:r w:rsidR="0070746C" w:rsidRPr="00BF7279">
        <w:rPr>
          <w:b/>
        </w:rPr>
        <w:t xml:space="preserve">GCR </w:t>
      </w:r>
      <w:r w:rsidRPr="00BF7279">
        <w:rPr>
          <w:b/>
        </w:rPr>
        <w:t>Membership</w:t>
      </w:r>
    </w:p>
    <w:p w14:paraId="044963D0" w14:textId="37DD719C" w:rsidR="005F4B24" w:rsidRPr="00BF7279" w:rsidRDefault="005F4B24" w:rsidP="005F4B24">
      <w:pPr>
        <w:ind w:left="720" w:hanging="720"/>
      </w:pPr>
      <w:r w:rsidRPr="00BF7279">
        <w:t>6.1</w:t>
      </w:r>
      <w:r w:rsidRPr="00BF7279">
        <w:tab/>
        <w:t xml:space="preserve">The </w:t>
      </w:r>
      <w:r w:rsidR="007B4560" w:rsidRPr="00BF7279">
        <w:t>G</w:t>
      </w:r>
      <w:r w:rsidRPr="00BF7279">
        <w:t xml:space="preserve">CR may, by a </w:t>
      </w:r>
      <w:r w:rsidR="00716E28" w:rsidRPr="00BF7279">
        <w:t>S</w:t>
      </w:r>
      <w:r w:rsidRPr="00BF7279">
        <w:t xml:space="preserve">imple </w:t>
      </w:r>
      <w:r w:rsidR="003978C4" w:rsidRPr="00BF7279">
        <w:t>M</w:t>
      </w:r>
      <w:r w:rsidR="00D62DFC" w:rsidRPr="00BF7279">
        <w:t xml:space="preserve">ajority or No Opposition, at a </w:t>
      </w:r>
      <w:r w:rsidR="003F179B" w:rsidRPr="00BF7279">
        <w:t>G</w:t>
      </w:r>
      <w:r w:rsidRPr="00BF7279">
        <w:t>CR Meeting, confer or revoke Honorary Membership on any person not included in paragraph 5.1.</w:t>
      </w:r>
    </w:p>
    <w:p w14:paraId="0E86CFD3" w14:textId="77777777" w:rsidR="005F4B24" w:rsidRPr="00BF7279" w:rsidRDefault="005F4B24" w:rsidP="005F4B24">
      <w:pPr>
        <w:ind w:left="720" w:hanging="720"/>
      </w:pPr>
    </w:p>
    <w:p w14:paraId="418ABBFF" w14:textId="583B69D5" w:rsidR="005C1C87" w:rsidRPr="00BF7279" w:rsidRDefault="005F4B24" w:rsidP="005C1C87">
      <w:pPr>
        <w:ind w:left="720" w:hanging="720"/>
      </w:pPr>
      <w:r w:rsidRPr="00BF7279">
        <w:t>6.2</w:t>
      </w:r>
      <w:r w:rsidRPr="00BF7279">
        <w:tab/>
        <w:t xml:space="preserve">Honorary </w:t>
      </w:r>
      <w:r w:rsidR="00D71909" w:rsidRPr="00BF7279">
        <w:t xml:space="preserve">GCR </w:t>
      </w:r>
      <w:r w:rsidRPr="00BF7279">
        <w:t xml:space="preserve">Members have all the rights under 5.2, except the rights to </w:t>
      </w:r>
      <w:r w:rsidR="00EE591E" w:rsidRPr="00BF7279">
        <w:t>vote at GCR Meetings, and run as a Candidate in GCR elections</w:t>
      </w:r>
      <w:r w:rsidRPr="00BF7279">
        <w:t>.</w:t>
      </w:r>
    </w:p>
    <w:p w14:paraId="357894C0" w14:textId="77777777" w:rsidR="00472FA9" w:rsidRPr="00BF7279" w:rsidRDefault="00472FA9" w:rsidP="00115EF1">
      <w:pPr>
        <w:ind w:left="720" w:hanging="720"/>
      </w:pPr>
    </w:p>
    <w:p w14:paraId="5D4DBEFE" w14:textId="77777777" w:rsidR="00B22A68" w:rsidRDefault="00472FA9" w:rsidP="00B22A68">
      <w:pPr>
        <w:ind w:left="720" w:hanging="720"/>
      </w:pPr>
      <w:r w:rsidRPr="00BF7279">
        <w:rPr>
          <w:b/>
        </w:rPr>
        <w:t>7</w:t>
      </w:r>
      <w:r w:rsidRPr="00BF7279">
        <w:rPr>
          <w:b/>
        </w:rPr>
        <w:tab/>
        <w:t xml:space="preserve">Removal of </w:t>
      </w:r>
      <w:r w:rsidR="009E7BC8" w:rsidRPr="00BF7279">
        <w:rPr>
          <w:b/>
        </w:rPr>
        <w:t xml:space="preserve">GCR </w:t>
      </w:r>
      <w:r w:rsidRPr="00BF7279">
        <w:rPr>
          <w:b/>
        </w:rPr>
        <w:t>Membership</w:t>
      </w:r>
      <w:r w:rsidR="0070746C" w:rsidRPr="00BF7279">
        <w:rPr>
          <w:b/>
        </w:rPr>
        <w:t xml:space="preserve"> </w:t>
      </w:r>
    </w:p>
    <w:p w14:paraId="09025F9B" w14:textId="06AE06F6" w:rsidR="00B22A68" w:rsidRPr="00B22A68" w:rsidRDefault="00B22A68" w:rsidP="00B22A68">
      <w:pPr>
        <w:ind w:left="720" w:hanging="720"/>
        <w:rPr>
          <w:b/>
        </w:rPr>
      </w:pPr>
      <w:r w:rsidRPr="00B22A68">
        <w:rPr>
          <w:color w:val="212121"/>
          <w:shd w:val="clear" w:color="auto" w:fill="FFFFFF"/>
        </w:rPr>
        <w:t>7.1       </w:t>
      </w:r>
      <w:r w:rsidRPr="00B22A68">
        <w:rPr>
          <w:color w:val="000000"/>
          <w:shd w:val="clear" w:color="auto" w:fill="FFFFFF"/>
        </w:rPr>
        <w:t>Any GCR Member who has violated the College’s Code of Student Discipline and/or the rules and regulations set out in Statute IV of the College and is expelled by the College under that Code will also lose their GCR Membership.</w:t>
      </w:r>
    </w:p>
    <w:p w14:paraId="7398B1D6" w14:textId="77777777" w:rsidR="00472FA9" w:rsidRPr="00BF7279" w:rsidRDefault="00472FA9" w:rsidP="00115EF1">
      <w:pPr>
        <w:ind w:left="720" w:hanging="720"/>
      </w:pPr>
    </w:p>
    <w:p w14:paraId="11BA7FCB" w14:textId="05355C9F" w:rsidR="005C1C87" w:rsidRPr="00BF7279" w:rsidRDefault="005C1C87" w:rsidP="005C1C87">
      <w:pPr>
        <w:rPr>
          <w:b/>
        </w:rPr>
      </w:pPr>
      <w:r w:rsidRPr="00BF7279">
        <w:rPr>
          <w:b/>
        </w:rPr>
        <w:t>8</w:t>
      </w:r>
      <w:r w:rsidRPr="00BF7279">
        <w:rPr>
          <w:b/>
        </w:rPr>
        <w:tab/>
        <w:t>Standing Orders</w:t>
      </w:r>
      <w:r w:rsidR="00200336" w:rsidRPr="00BF7279">
        <w:rPr>
          <w:b/>
        </w:rPr>
        <w:t xml:space="preserve"> and By</w:t>
      </w:r>
      <w:r w:rsidR="001947C0" w:rsidRPr="00BF7279">
        <w:rPr>
          <w:b/>
        </w:rPr>
        <w:t>-</w:t>
      </w:r>
      <w:r w:rsidR="00200336" w:rsidRPr="00BF7279">
        <w:rPr>
          <w:b/>
        </w:rPr>
        <w:t xml:space="preserve">Laws </w:t>
      </w:r>
    </w:p>
    <w:p w14:paraId="307EB56A" w14:textId="66EDE4E5" w:rsidR="005C1C87" w:rsidRPr="00BF7279" w:rsidRDefault="005C1C87" w:rsidP="005C1C87">
      <w:pPr>
        <w:ind w:left="720" w:hanging="720"/>
      </w:pPr>
      <w:r w:rsidRPr="00BF7279">
        <w:t>8.1</w:t>
      </w:r>
      <w:r w:rsidRPr="00BF7279">
        <w:tab/>
        <w:t xml:space="preserve">The </w:t>
      </w:r>
      <w:r w:rsidR="00FD62E5" w:rsidRPr="00BF7279">
        <w:t>G</w:t>
      </w:r>
      <w:r w:rsidRPr="00BF7279">
        <w:t>CR may make, repeal</w:t>
      </w:r>
      <w:r w:rsidR="001947C0" w:rsidRPr="00BF7279">
        <w:t>,</w:t>
      </w:r>
      <w:r w:rsidRPr="00BF7279">
        <w:t xml:space="preserve"> or amend Standing Orders</w:t>
      </w:r>
      <w:r w:rsidR="00223F0A" w:rsidRPr="00BF7279">
        <w:t>,</w:t>
      </w:r>
      <w:r w:rsidR="008E7488" w:rsidRPr="00BF7279">
        <w:t xml:space="preserve"> </w:t>
      </w:r>
      <w:r w:rsidRPr="00BF7279">
        <w:t>Policies,</w:t>
      </w:r>
      <w:r w:rsidR="00223F0A" w:rsidRPr="00BF7279">
        <w:t xml:space="preserve"> and By-laws,</w:t>
      </w:r>
      <w:r w:rsidRPr="00BF7279">
        <w:t xml:space="preserve"> which are consistent with this Constitution, to provide for matters relating to the </w:t>
      </w:r>
      <w:r w:rsidR="00FD62E5" w:rsidRPr="00BF7279">
        <w:t>G</w:t>
      </w:r>
      <w:r w:rsidRPr="00BF7279">
        <w:t>CR’s governance and administration</w:t>
      </w:r>
      <w:r w:rsidR="00A03715" w:rsidRPr="00BF7279">
        <w:t xml:space="preserve">. </w:t>
      </w:r>
    </w:p>
    <w:p w14:paraId="74CB1011" w14:textId="3B6CF399" w:rsidR="00310942" w:rsidRPr="00BF7279" w:rsidRDefault="00310942" w:rsidP="005C1C87">
      <w:pPr>
        <w:ind w:left="720" w:hanging="720"/>
      </w:pPr>
    </w:p>
    <w:p w14:paraId="0526EB5C" w14:textId="5ABE76A8" w:rsidR="000D6059" w:rsidRPr="00BF7279" w:rsidRDefault="000D6059" w:rsidP="005C1C87">
      <w:pPr>
        <w:ind w:left="720" w:hanging="720"/>
      </w:pPr>
      <w:r w:rsidRPr="00BF7279">
        <w:t>8.2</w:t>
      </w:r>
      <w:r w:rsidR="00A4030F" w:rsidRPr="00BF7279">
        <w:tab/>
      </w:r>
      <w:r w:rsidR="00482307" w:rsidRPr="00BF7279">
        <w:t>Standing Orders</w:t>
      </w:r>
      <w:r w:rsidR="00583FFC" w:rsidRPr="00BF7279">
        <w:t xml:space="preserve"> </w:t>
      </w:r>
      <w:r w:rsidR="00482307" w:rsidRPr="00BF7279">
        <w:t>and By-Laws shall be amended</w:t>
      </w:r>
      <w:r w:rsidR="00C067EB" w:rsidRPr="00BF7279">
        <w:t xml:space="preserve"> </w:t>
      </w:r>
      <w:r w:rsidR="005643FA" w:rsidRPr="00BF7279">
        <w:t>only after</w:t>
      </w:r>
      <w:r w:rsidR="00C067EB" w:rsidRPr="00BF7279">
        <w:t xml:space="preserve"> </w:t>
      </w:r>
      <w:r w:rsidR="001947C0" w:rsidRPr="00BF7279">
        <w:t xml:space="preserve">a simple majority vote </w:t>
      </w:r>
      <w:r w:rsidR="00A37B6A" w:rsidRPr="00BF7279">
        <w:t>by the GCR Executive, and a simple majority vote at a GCR Meeting.</w:t>
      </w:r>
    </w:p>
    <w:p w14:paraId="0802793B" w14:textId="77777777" w:rsidR="005C1C87" w:rsidRPr="00BF7279" w:rsidRDefault="005C1C87" w:rsidP="00115EF1">
      <w:pPr>
        <w:ind w:left="720" w:hanging="720"/>
      </w:pPr>
    </w:p>
    <w:p w14:paraId="70E8C199" w14:textId="1ACC8E74" w:rsidR="005C1C87" w:rsidRPr="00BF7279" w:rsidRDefault="00D724E1" w:rsidP="005C1C87">
      <w:pPr>
        <w:ind w:left="720" w:hanging="720"/>
        <w:rPr>
          <w:b/>
        </w:rPr>
      </w:pPr>
      <w:r w:rsidRPr="00BF7279">
        <w:rPr>
          <w:b/>
        </w:rPr>
        <w:t>9</w:t>
      </w:r>
      <w:r w:rsidR="005C1C87" w:rsidRPr="00BF7279">
        <w:rPr>
          <w:b/>
        </w:rPr>
        <w:tab/>
      </w:r>
      <w:r w:rsidRPr="00BF7279">
        <w:rPr>
          <w:b/>
        </w:rPr>
        <w:t>G</w:t>
      </w:r>
      <w:r w:rsidR="008F344D" w:rsidRPr="00BF7279">
        <w:rPr>
          <w:b/>
        </w:rPr>
        <w:t>CR</w:t>
      </w:r>
      <w:r w:rsidR="005C1C87" w:rsidRPr="00BF7279">
        <w:rPr>
          <w:b/>
        </w:rPr>
        <w:t xml:space="preserve"> Committee</w:t>
      </w:r>
    </w:p>
    <w:p w14:paraId="6F50BD1C" w14:textId="404CA339" w:rsidR="00EE591E" w:rsidRPr="00BF7279" w:rsidRDefault="00EF4C58" w:rsidP="005C1C87">
      <w:pPr>
        <w:ind w:left="720" w:hanging="720"/>
      </w:pPr>
      <w:r w:rsidRPr="00BF7279">
        <w:t>9</w:t>
      </w:r>
      <w:r w:rsidR="005C1C87" w:rsidRPr="00BF7279">
        <w:t>.1</w:t>
      </w:r>
      <w:r w:rsidR="005C1C87" w:rsidRPr="00BF7279">
        <w:tab/>
        <w:t xml:space="preserve">The </w:t>
      </w:r>
      <w:r w:rsidRPr="00BF7279">
        <w:t>G</w:t>
      </w:r>
      <w:r w:rsidR="008F344D" w:rsidRPr="00BF7279">
        <w:t>CR</w:t>
      </w:r>
      <w:r w:rsidR="005C1C87" w:rsidRPr="00BF7279">
        <w:t xml:space="preserve"> Committee </w:t>
      </w:r>
      <w:r w:rsidR="00EA4893" w:rsidRPr="00BF7279">
        <w:t xml:space="preserve">consists of </w:t>
      </w:r>
      <w:r w:rsidR="0085366B" w:rsidRPr="00BF7279">
        <w:t xml:space="preserve">two sets of </w:t>
      </w:r>
      <w:r w:rsidR="00237AAA" w:rsidRPr="00BF7279">
        <w:t>e</w:t>
      </w:r>
      <w:r w:rsidR="0085366B" w:rsidRPr="00BF7279">
        <w:t xml:space="preserve">lected </w:t>
      </w:r>
      <w:r w:rsidR="00237AAA" w:rsidRPr="00BF7279">
        <w:t>o</w:t>
      </w:r>
      <w:r w:rsidR="0085366B" w:rsidRPr="00BF7279">
        <w:t>fficers:</w:t>
      </w:r>
    </w:p>
    <w:p w14:paraId="5F190153" w14:textId="571E896A" w:rsidR="00EE591E" w:rsidRPr="00BF7279" w:rsidRDefault="00EE591E" w:rsidP="001947C0">
      <w:pPr>
        <w:ind w:left="720"/>
      </w:pPr>
      <w:r w:rsidRPr="00BF7279">
        <w:lastRenderedPageBreak/>
        <w:t>(a)</w:t>
      </w:r>
      <w:r w:rsidRPr="00BF7279">
        <w:tab/>
      </w:r>
      <w:r w:rsidR="0085366B" w:rsidRPr="00BF7279">
        <w:t xml:space="preserve">the </w:t>
      </w:r>
      <w:r w:rsidR="00EA4893" w:rsidRPr="00BF7279">
        <w:t>Executive</w:t>
      </w:r>
      <w:r w:rsidRPr="00BF7279">
        <w:t xml:space="preserve">, </w:t>
      </w:r>
      <w:r w:rsidR="00EA4893" w:rsidRPr="00BF7279">
        <w:t>and</w:t>
      </w:r>
    </w:p>
    <w:p w14:paraId="65080653" w14:textId="198BD445" w:rsidR="00EE591E" w:rsidRPr="00BF7279" w:rsidRDefault="00EE591E" w:rsidP="001947C0">
      <w:pPr>
        <w:ind w:left="720"/>
      </w:pPr>
      <w:r w:rsidRPr="00BF7279">
        <w:t>(b)</w:t>
      </w:r>
      <w:r w:rsidRPr="00BF7279">
        <w:tab/>
      </w:r>
      <w:r w:rsidR="004E53CD" w:rsidRPr="00BF7279">
        <w:t>the Body of Officers</w:t>
      </w:r>
      <w:r w:rsidR="00237AAA" w:rsidRPr="00BF7279">
        <w:t>.</w:t>
      </w:r>
    </w:p>
    <w:p w14:paraId="73204153" w14:textId="77777777" w:rsidR="00EE591E" w:rsidRPr="00BF7279" w:rsidRDefault="00EE591E" w:rsidP="001947C0"/>
    <w:p w14:paraId="2C5805B1" w14:textId="1ACF2D90" w:rsidR="005C1C87" w:rsidRPr="00BF7279" w:rsidRDefault="00EE591E" w:rsidP="001947C0">
      <w:r w:rsidRPr="00BF7279">
        <w:t>9.2</w:t>
      </w:r>
      <w:r w:rsidRPr="00BF7279">
        <w:tab/>
        <w:t xml:space="preserve">The By-Laws must provide for the </w:t>
      </w:r>
      <w:r w:rsidR="007A3D5F" w:rsidRPr="00BF7279">
        <w:t xml:space="preserve">remits of </w:t>
      </w:r>
      <w:r w:rsidR="00237AAA" w:rsidRPr="00BF7279">
        <w:t>all e</w:t>
      </w:r>
      <w:r w:rsidRPr="00BF7279">
        <w:t>lected officers.</w:t>
      </w:r>
      <w:r w:rsidR="007A3D5F" w:rsidRPr="00BF7279">
        <w:t xml:space="preserve"> </w:t>
      </w:r>
    </w:p>
    <w:p w14:paraId="47DF1B8F" w14:textId="77777777" w:rsidR="005C1C87" w:rsidRPr="00BF7279" w:rsidRDefault="005C1C87" w:rsidP="005C1C87">
      <w:pPr>
        <w:ind w:left="720" w:hanging="720"/>
      </w:pPr>
    </w:p>
    <w:p w14:paraId="553128FF" w14:textId="02A81CFD" w:rsidR="005C1C87" w:rsidRPr="00BF7279" w:rsidRDefault="00EF4C58" w:rsidP="005C1C87">
      <w:pPr>
        <w:ind w:left="720" w:hanging="720"/>
      </w:pPr>
      <w:r w:rsidRPr="00BF7279">
        <w:t>9</w:t>
      </w:r>
      <w:r w:rsidR="005C1C87" w:rsidRPr="00BF7279">
        <w:t>.</w:t>
      </w:r>
      <w:r w:rsidR="00237AAA" w:rsidRPr="00BF7279">
        <w:t>3</w:t>
      </w:r>
      <w:r w:rsidR="005C1C87" w:rsidRPr="00BF7279">
        <w:tab/>
        <w:t>The membership of the</w:t>
      </w:r>
      <w:r w:rsidR="00237AAA" w:rsidRPr="00BF7279">
        <w:t xml:space="preserve"> </w:t>
      </w:r>
      <w:r w:rsidR="00EA4893" w:rsidRPr="00BF7279">
        <w:t>Executive is:</w:t>
      </w:r>
    </w:p>
    <w:p w14:paraId="59FE95A1" w14:textId="066CD7C7" w:rsidR="005C1C87" w:rsidRPr="00BF7279" w:rsidRDefault="005C1C87" w:rsidP="005C1C87">
      <w:pPr>
        <w:ind w:left="720"/>
      </w:pPr>
      <w:r w:rsidRPr="00BF7279">
        <w:t>(a)</w:t>
      </w:r>
      <w:r w:rsidRPr="00BF7279">
        <w:tab/>
        <w:t>The President</w:t>
      </w:r>
      <w:r w:rsidR="00237AAA" w:rsidRPr="00BF7279">
        <w:t>,</w:t>
      </w:r>
      <w:r w:rsidRPr="00BF7279">
        <w:t xml:space="preserve"> </w:t>
      </w:r>
    </w:p>
    <w:p w14:paraId="16BF16E9" w14:textId="16F916B8" w:rsidR="005C1C87" w:rsidRPr="00BF7279" w:rsidRDefault="005C1C87" w:rsidP="005C1C87">
      <w:pPr>
        <w:ind w:left="720"/>
      </w:pPr>
      <w:r w:rsidRPr="00BF7279">
        <w:t>(b)</w:t>
      </w:r>
      <w:r w:rsidRPr="00BF7279">
        <w:tab/>
        <w:t>Vice-President</w:t>
      </w:r>
      <w:r w:rsidR="00EA4893" w:rsidRPr="00BF7279">
        <w:t xml:space="preserve">(s) </w:t>
      </w:r>
      <w:r w:rsidR="00BC6C4D" w:rsidRPr="00BF7279">
        <w:t xml:space="preserve">for </w:t>
      </w:r>
      <w:r w:rsidR="00EA4893" w:rsidRPr="00BF7279">
        <w:t>Social</w:t>
      </w:r>
      <w:r w:rsidR="00BC6C4D" w:rsidRPr="00BF7279">
        <w:t xml:space="preserve"> Affairs,</w:t>
      </w:r>
      <w:r w:rsidR="001947C0" w:rsidRPr="00BF7279">
        <w:t xml:space="preserve"> to a maximum of two individuals, </w:t>
      </w:r>
    </w:p>
    <w:p w14:paraId="21DAEF1D" w14:textId="3D287237" w:rsidR="00BC6C4D" w:rsidRPr="00BF7279" w:rsidRDefault="00CC66C4" w:rsidP="00C12233">
      <w:pPr>
        <w:ind w:left="1440" w:hanging="720"/>
      </w:pPr>
      <w:r w:rsidRPr="00BF7279">
        <w:t>(c)</w:t>
      </w:r>
      <w:r w:rsidRPr="00BF7279">
        <w:tab/>
      </w:r>
      <w:r w:rsidR="00BC6C4D" w:rsidRPr="00BF7279">
        <w:t>Vice-President(s) for Academic Affairs,</w:t>
      </w:r>
      <w:r w:rsidR="001947C0" w:rsidRPr="00BF7279">
        <w:t xml:space="preserve"> to a maximum of two individuals,</w:t>
      </w:r>
    </w:p>
    <w:p w14:paraId="3BDE9ED1" w14:textId="3500B20B" w:rsidR="005C1C87" w:rsidRPr="00BF7279" w:rsidRDefault="00BC6C4D" w:rsidP="005C1C87">
      <w:pPr>
        <w:ind w:left="720"/>
      </w:pPr>
      <w:r w:rsidRPr="00BF7279">
        <w:t>(d)</w:t>
      </w:r>
      <w:r w:rsidRPr="00BF7279">
        <w:tab/>
        <w:t>Vice-President(s) for Welfare Affairs</w:t>
      </w:r>
      <w:r w:rsidR="004D4E3A" w:rsidRPr="00BF7279">
        <w:t>,</w:t>
      </w:r>
      <w:r w:rsidR="001947C0" w:rsidRPr="00BF7279">
        <w:t xml:space="preserve"> to a maximum of two individuals,</w:t>
      </w:r>
    </w:p>
    <w:p w14:paraId="7A51619A" w14:textId="2A1DF30D" w:rsidR="00CC66C4" w:rsidRPr="00BF7279" w:rsidRDefault="00CC66C4" w:rsidP="005C1C87">
      <w:pPr>
        <w:ind w:left="720"/>
      </w:pPr>
      <w:r w:rsidRPr="00BF7279">
        <w:t>(d)</w:t>
      </w:r>
      <w:r w:rsidR="00D62DFC" w:rsidRPr="00BF7279">
        <w:tab/>
        <w:t>Secretary</w:t>
      </w:r>
      <w:r w:rsidR="004D4E3A" w:rsidRPr="00BF7279">
        <w:t>,</w:t>
      </w:r>
      <w:r w:rsidR="00237AAA" w:rsidRPr="00BF7279">
        <w:t xml:space="preserve"> and</w:t>
      </w:r>
    </w:p>
    <w:p w14:paraId="27BCF36C" w14:textId="1929C4A8" w:rsidR="00CC66C4" w:rsidRPr="00BF7279" w:rsidRDefault="00CC66C4" w:rsidP="005C1C87">
      <w:pPr>
        <w:ind w:left="720"/>
      </w:pPr>
      <w:r w:rsidRPr="00BF7279">
        <w:t>(e)</w:t>
      </w:r>
      <w:r w:rsidR="00BC6C4D" w:rsidRPr="00BF7279">
        <w:tab/>
        <w:t>Treasurer</w:t>
      </w:r>
      <w:r w:rsidR="004D4E3A" w:rsidRPr="00BF7279">
        <w:t>.</w:t>
      </w:r>
    </w:p>
    <w:p w14:paraId="16BE2A73" w14:textId="77777777" w:rsidR="00C12233" w:rsidRPr="00BF7279" w:rsidRDefault="00C12233" w:rsidP="00C12233"/>
    <w:p w14:paraId="7F5573D3" w14:textId="526193EE" w:rsidR="003349F1" w:rsidRPr="00BF7279" w:rsidRDefault="00E74F68" w:rsidP="002C2F05">
      <w:pPr>
        <w:ind w:left="720" w:hanging="720"/>
      </w:pPr>
      <w:r w:rsidRPr="00BF7279">
        <w:t>9.</w:t>
      </w:r>
      <w:r w:rsidR="00C12233" w:rsidRPr="00BF7279">
        <w:t>4</w:t>
      </w:r>
      <w:r w:rsidRPr="00BF7279">
        <w:t xml:space="preserve"> </w:t>
      </w:r>
      <w:r w:rsidRPr="00BF7279">
        <w:tab/>
        <w:t xml:space="preserve">The membership of the </w:t>
      </w:r>
      <w:r w:rsidR="00622D27" w:rsidRPr="00BF7279">
        <w:t>Body of Officers is</w:t>
      </w:r>
      <w:r w:rsidR="001947C0" w:rsidRPr="00BF7279">
        <w:t xml:space="preserve"> listed below and may</w:t>
      </w:r>
      <w:r w:rsidR="00C12233" w:rsidRPr="00BF7279">
        <w:t xml:space="preserve"> </w:t>
      </w:r>
      <w:r w:rsidR="001947C0" w:rsidRPr="00BF7279">
        <w:t>include the</w:t>
      </w:r>
      <w:r w:rsidR="002C2F05" w:rsidRPr="00BF7279">
        <w:t xml:space="preserve"> </w:t>
      </w:r>
      <w:r w:rsidR="001947C0" w:rsidRPr="00BF7279">
        <w:t>following</w:t>
      </w:r>
      <w:r w:rsidR="00622D27" w:rsidRPr="00BF7279">
        <w:t>:</w:t>
      </w:r>
    </w:p>
    <w:p w14:paraId="2A299264" w14:textId="6FC7FABC" w:rsidR="003349F1" w:rsidRPr="00BF7279" w:rsidRDefault="003349F1" w:rsidP="003349F1">
      <w:pPr>
        <w:pStyle w:val="ListParagraph"/>
        <w:numPr>
          <w:ilvl w:val="0"/>
          <w:numId w:val="7"/>
        </w:numPr>
        <w:rPr>
          <w:rFonts w:ascii="Times New Roman" w:hAnsi="Times New Roman" w:cs="Times New Roman"/>
        </w:rPr>
      </w:pPr>
      <w:r w:rsidRPr="00BF7279">
        <w:rPr>
          <w:rFonts w:ascii="Times New Roman" w:hAnsi="Times New Roman" w:cs="Times New Roman"/>
        </w:rPr>
        <w:t>Social Secretary(s) of Events,</w:t>
      </w:r>
      <w:r w:rsidR="00530446" w:rsidRPr="00BF7279">
        <w:rPr>
          <w:rFonts w:ascii="Times New Roman" w:hAnsi="Times New Roman" w:cs="Times New Roman"/>
        </w:rPr>
        <w:t xml:space="preserve"> </w:t>
      </w:r>
    </w:p>
    <w:p w14:paraId="7FB8BA1D" w14:textId="0F3FCDFD" w:rsidR="003349F1" w:rsidRPr="00BF7279" w:rsidRDefault="003349F1" w:rsidP="003349F1">
      <w:pPr>
        <w:pStyle w:val="ListParagraph"/>
        <w:numPr>
          <w:ilvl w:val="0"/>
          <w:numId w:val="7"/>
        </w:numPr>
        <w:rPr>
          <w:rFonts w:ascii="Times New Roman" w:hAnsi="Times New Roman" w:cs="Times New Roman"/>
        </w:rPr>
      </w:pPr>
      <w:r w:rsidRPr="00BF7279">
        <w:rPr>
          <w:rFonts w:ascii="Times New Roman" w:hAnsi="Times New Roman" w:cs="Times New Roman"/>
        </w:rPr>
        <w:t>Social Secretary(s) of Formal Dinners,</w:t>
      </w:r>
      <w:r w:rsidR="00530446" w:rsidRPr="00BF7279">
        <w:rPr>
          <w:rFonts w:ascii="Times New Roman" w:hAnsi="Times New Roman" w:cs="Times New Roman"/>
        </w:rPr>
        <w:t xml:space="preserve"> to a maximum of two individuals</w:t>
      </w:r>
    </w:p>
    <w:p w14:paraId="5FAC4E9A" w14:textId="20B6EA53" w:rsidR="003349F1" w:rsidRPr="00BF7279" w:rsidRDefault="003349F1" w:rsidP="003349F1">
      <w:pPr>
        <w:pStyle w:val="ListParagraph"/>
        <w:numPr>
          <w:ilvl w:val="0"/>
          <w:numId w:val="7"/>
        </w:numPr>
        <w:rPr>
          <w:rFonts w:ascii="Times New Roman" w:hAnsi="Times New Roman" w:cs="Times New Roman"/>
        </w:rPr>
      </w:pPr>
      <w:r w:rsidRPr="00BF7279">
        <w:rPr>
          <w:rFonts w:ascii="Times New Roman" w:hAnsi="Times New Roman" w:cs="Times New Roman"/>
        </w:rPr>
        <w:t xml:space="preserve">Social Secretary(s) of the Ball, </w:t>
      </w:r>
    </w:p>
    <w:p w14:paraId="4692CD38" w14:textId="7FB74543" w:rsidR="00CF3D86" w:rsidRPr="00BF7279" w:rsidRDefault="00CF3D86" w:rsidP="003349F1">
      <w:pPr>
        <w:pStyle w:val="ListParagraph"/>
        <w:numPr>
          <w:ilvl w:val="0"/>
          <w:numId w:val="7"/>
        </w:numPr>
        <w:rPr>
          <w:rFonts w:ascii="Times New Roman" w:hAnsi="Times New Roman" w:cs="Times New Roman"/>
        </w:rPr>
      </w:pPr>
      <w:r w:rsidRPr="00BF7279">
        <w:rPr>
          <w:rFonts w:ascii="Times New Roman" w:hAnsi="Times New Roman" w:cs="Times New Roman"/>
        </w:rPr>
        <w:t>Director(s) of Research Exchange</w:t>
      </w:r>
      <w:r w:rsidR="00403AC0" w:rsidRPr="00BF7279">
        <w:rPr>
          <w:rFonts w:ascii="Times New Roman" w:hAnsi="Times New Roman" w:cs="Times New Roman"/>
        </w:rPr>
        <w:t>,</w:t>
      </w:r>
      <w:r w:rsidR="00530446" w:rsidRPr="00BF7279">
        <w:rPr>
          <w:rFonts w:ascii="Times New Roman" w:hAnsi="Times New Roman" w:cs="Times New Roman"/>
        </w:rPr>
        <w:t xml:space="preserve"> </w:t>
      </w:r>
    </w:p>
    <w:p w14:paraId="439BFB17" w14:textId="0FB00F4D" w:rsidR="0041610F" w:rsidRPr="00BF7279" w:rsidRDefault="0041610F" w:rsidP="003349F1">
      <w:pPr>
        <w:pStyle w:val="ListParagraph"/>
        <w:numPr>
          <w:ilvl w:val="0"/>
          <w:numId w:val="7"/>
        </w:numPr>
        <w:rPr>
          <w:rFonts w:ascii="Times New Roman" w:hAnsi="Times New Roman" w:cs="Times New Roman"/>
        </w:rPr>
      </w:pPr>
      <w:r w:rsidRPr="00BF7279">
        <w:rPr>
          <w:rFonts w:ascii="Times New Roman" w:hAnsi="Times New Roman" w:cs="Times New Roman"/>
        </w:rPr>
        <w:t>Director(s) of Global Languages</w:t>
      </w:r>
      <w:r w:rsidR="00403AC0" w:rsidRPr="00BF7279">
        <w:rPr>
          <w:rFonts w:ascii="Times New Roman" w:hAnsi="Times New Roman" w:cs="Times New Roman"/>
        </w:rPr>
        <w:t>,</w:t>
      </w:r>
    </w:p>
    <w:p w14:paraId="1D8D5672" w14:textId="4C9A89FB" w:rsidR="003349F1" w:rsidRPr="00BF7279" w:rsidRDefault="003349F1" w:rsidP="003349F1">
      <w:pPr>
        <w:pStyle w:val="ListParagraph"/>
        <w:numPr>
          <w:ilvl w:val="0"/>
          <w:numId w:val="7"/>
        </w:numPr>
        <w:rPr>
          <w:rFonts w:ascii="Times New Roman" w:hAnsi="Times New Roman" w:cs="Times New Roman"/>
        </w:rPr>
      </w:pPr>
      <w:r w:rsidRPr="00BF7279">
        <w:rPr>
          <w:rFonts w:ascii="Times New Roman" w:hAnsi="Times New Roman" w:cs="Times New Roman"/>
        </w:rPr>
        <w:t>Welfare Secretary(s),</w:t>
      </w:r>
    </w:p>
    <w:p w14:paraId="66AF5ACD" w14:textId="265B1845" w:rsidR="003349F1" w:rsidRPr="00BF7279" w:rsidRDefault="00837B9A" w:rsidP="003349F1">
      <w:pPr>
        <w:pStyle w:val="ListParagraph"/>
        <w:numPr>
          <w:ilvl w:val="0"/>
          <w:numId w:val="7"/>
        </w:numPr>
        <w:rPr>
          <w:rFonts w:ascii="Times New Roman" w:hAnsi="Times New Roman" w:cs="Times New Roman"/>
        </w:rPr>
      </w:pPr>
      <w:r w:rsidRPr="00BF7279">
        <w:rPr>
          <w:rFonts w:ascii="Times New Roman" w:hAnsi="Times New Roman" w:cs="Times New Roman"/>
        </w:rPr>
        <w:t>LGBTQ</w:t>
      </w:r>
      <w:r w:rsidR="00F53307" w:rsidRPr="00BF7279">
        <w:rPr>
          <w:rFonts w:ascii="Times New Roman" w:hAnsi="Times New Roman" w:cs="Times New Roman"/>
        </w:rPr>
        <w:t>*</w:t>
      </w:r>
      <w:r w:rsidRPr="00BF7279">
        <w:rPr>
          <w:rFonts w:ascii="Times New Roman" w:hAnsi="Times New Roman" w:cs="Times New Roman"/>
        </w:rPr>
        <w:t xml:space="preserve"> Officer(s)</w:t>
      </w:r>
      <w:r w:rsidR="0050447C" w:rsidRPr="00BF7279">
        <w:rPr>
          <w:rFonts w:ascii="Times New Roman" w:hAnsi="Times New Roman" w:cs="Times New Roman"/>
        </w:rPr>
        <w:t>,</w:t>
      </w:r>
    </w:p>
    <w:p w14:paraId="5E594B34" w14:textId="1EDD2EDA" w:rsidR="007E6BF2" w:rsidRPr="00BF7279" w:rsidRDefault="00771FE8" w:rsidP="003349F1">
      <w:pPr>
        <w:pStyle w:val="ListParagraph"/>
        <w:numPr>
          <w:ilvl w:val="0"/>
          <w:numId w:val="7"/>
        </w:numPr>
        <w:rPr>
          <w:rFonts w:ascii="Times New Roman" w:hAnsi="Times New Roman" w:cs="Times New Roman"/>
        </w:rPr>
      </w:pPr>
      <w:r w:rsidRPr="00BF7279">
        <w:rPr>
          <w:rFonts w:ascii="Times New Roman" w:hAnsi="Times New Roman" w:cs="Times New Roman"/>
        </w:rPr>
        <w:t>Women’s Officer(s)</w:t>
      </w:r>
      <w:r w:rsidR="0050447C" w:rsidRPr="00BF7279">
        <w:rPr>
          <w:rFonts w:ascii="Times New Roman" w:hAnsi="Times New Roman" w:cs="Times New Roman"/>
        </w:rPr>
        <w:t>,</w:t>
      </w:r>
      <w:r w:rsidR="00C201EA" w:rsidRPr="00BF7279">
        <w:rPr>
          <w:rFonts w:ascii="Times New Roman" w:hAnsi="Times New Roman" w:cs="Times New Roman"/>
        </w:rPr>
        <w:t xml:space="preserve"> </w:t>
      </w:r>
    </w:p>
    <w:p w14:paraId="46890976" w14:textId="6B4EAA85" w:rsidR="00C201EA" w:rsidRPr="00BF7279" w:rsidRDefault="00184AD9" w:rsidP="003349F1">
      <w:pPr>
        <w:pStyle w:val="ListParagraph"/>
        <w:numPr>
          <w:ilvl w:val="0"/>
          <w:numId w:val="7"/>
        </w:numPr>
        <w:rPr>
          <w:rFonts w:ascii="Times New Roman" w:hAnsi="Times New Roman" w:cs="Times New Roman"/>
        </w:rPr>
      </w:pPr>
      <w:r w:rsidRPr="00BF7279">
        <w:rPr>
          <w:rFonts w:ascii="Times New Roman" w:hAnsi="Times New Roman" w:cs="Times New Roman"/>
        </w:rPr>
        <w:t>BME Officer</w:t>
      </w:r>
      <w:r w:rsidR="0050447C" w:rsidRPr="00BF7279">
        <w:rPr>
          <w:rFonts w:ascii="Times New Roman" w:hAnsi="Times New Roman" w:cs="Times New Roman"/>
        </w:rPr>
        <w:t>(s),</w:t>
      </w:r>
    </w:p>
    <w:p w14:paraId="43F0B2D8" w14:textId="18B14A59" w:rsidR="003C01E2" w:rsidRPr="00BF7279" w:rsidRDefault="003C01E2" w:rsidP="003349F1">
      <w:pPr>
        <w:pStyle w:val="ListParagraph"/>
        <w:numPr>
          <w:ilvl w:val="0"/>
          <w:numId w:val="7"/>
        </w:numPr>
        <w:rPr>
          <w:rFonts w:ascii="Times New Roman" w:hAnsi="Times New Roman" w:cs="Times New Roman"/>
        </w:rPr>
      </w:pPr>
      <w:r w:rsidRPr="00BF7279">
        <w:rPr>
          <w:rFonts w:ascii="Times New Roman" w:hAnsi="Times New Roman" w:cs="Times New Roman"/>
        </w:rPr>
        <w:t xml:space="preserve">SU Officer(s), </w:t>
      </w:r>
    </w:p>
    <w:p w14:paraId="16A337D2" w14:textId="19643E3A" w:rsidR="003C01E2" w:rsidRPr="00BF7279" w:rsidRDefault="003C01E2" w:rsidP="003349F1">
      <w:pPr>
        <w:pStyle w:val="ListParagraph"/>
        <w:numPr>
          <w:ilvl w:val="0"/>
          <w:numId w:val="7"/>
        </w:numPr>
        <w:rPr>
          <w:rFonts w:ascii="Times New Roman" w:hAnsi="Times New Roman" w:cs="Times New Roman"/>
        </w:rPr>
      </w:pPr>
      <w:r w:rsidRPr="00BF7279">
        <w:rPr>
          <w:rFonts w:ascii="Times New Roman" w:hAnsi="Times New Roman" w:cs="Times New Roman"/>
        </w:rPr>
        <w:t xml:space="preserve">Sports Officer(s), </w:t>
      </w:r>
    </w:p>
    <w:p w14:paraId="3B0DC4B2" w14:textId="6FDB9047" w:rsidR="003C01E2" w:rsidRPr="00BF7279" w:rsidRDefault="00E062B4" w:rsidP="003349F1">
      <w:pPr>
        <w:pStyle w:val="ListParagraph"/>
        <w:numPr>
          <w:ilvl w:val="0"/>
          <w:numId w:val="7"/>
        </w:numPr>
        <w:rPr>
          <w:rFonts w:ascii="Times New Roman" w:hAnsi="Times New Roman" w:cs="Times New Roman"/>
        </w:rPr>
      </w:pPr>
      <w:r w:rsidRPr="00BF7279">
        <w:rPr>
          <w:rFonts w:ascii="Times New Roman" w:hAnsi="Times New Roman" w:cs="Times New Roman"/>
        </w:rPr>
        <w:t>Chair</w:t>
      </w:r>
      <w:r w:rsidR="008936B5" w:rsidRPr="00BF7279">
        <w:rPr>
          <w:rFonts w:ascii="Times New Roman" w:hAnsi="Times New Roman" w:cs="Times New Roman"/>
        </w:rPr>
        <w:t>,</w:t>
      </w:r>
      <w:r w:rsidRPr="00BF7279">
        <w:rPr>
          <w:rFonts w:ascii="Times New Roman" w:hAnsi="Times New Roman" w:cs="Times New Roman"/>
        </w:rPr>
        <w:t xml:space="preserve"> </w:t>
      </w:r>
    </w:p>
    <w:p w14:paraId="49F2AEAC" w14:textId="0A01530B" w:rsidR="00E062B4" w:rsidRPr="00BF7279" w:rsidRDefault="00E062B4" w:rsidP="003349F1">
      <w:pPr>
        <w:pStyle w:val="ListParagraph"/>
        <w:numPr>
          <w:ilvl w:val="0"/>
          <w:numId w:val="7"/>
        </w:numPr>
        <w:rPr>
          <w:rFonts w:ascii="Times New Roman" w:hAnsi="Times New Roman" w:cs="Times New Roman"/>
        </w:rPr>
      </w:pPr>
      <w:r w:rsidRPr="00BF7279">
        <w:rPr>
          <w:rFonts w:ascii="Times New Roman" w:hAnsi="Times New Roman" w:cs="Times New Roman"/>
        </w:rPr>
        <w:t>Returning Officer</w:t>
      </w:r>
      <w:r w:rsidR="008936B5" w:rsidRPr="00BF7279">
        <w:rPr>
          <w:rFonts w:ascii="Times New Roman" w:hAnsi="Times New Roman" w:cs="Times New Roman"/>
        </w:rPr>
        <w:t>,</w:t>
      </w:r>
    </w:p>
    <w:p w14:paraId="00F1153B" w14:textId="0EBEE6FC" w:rsidR="008936B5" w:rsidRPr="00BF7279" w:rsidRDefault="008936B5" w:rsidP="003349F1">
      <w:pPr>
        <w:pStyle w:val="ListParagraph"/>
        <w:numPr>
          <w:ilvl w:val="0"/>
          <w:numId w:val="7"/>
        </w:numPr>
        <w:rPr>
          <w:rFonts w:ascii="Times New Roman" w:hAnsi="Times New Roman" w:cs="Times New Roman"/>
        </w:rPr>
      </w:pPr>
      <w:r w:rsidRPr="00BF7279">
        <w:rPr>
          <w:rFonts w:ascii="Times New Roman" w:hAnsi="Times New Roman" w:cs="Times New Roman"/>
        </w:rPr>
        <w:t xml:space="preserve">Environmental Officer(s), </w:t>
      </w:r>
    </w:p>
    <w:p w14:paraId="4CAFFFC8" w14:textId="241797A5" w:rsidR="008936B5" w:rsidRPr="00BF7279" w:rsidRDefault="008936B5" w:rsidP="003349F1">
      <w:pPr>
        <w:pStyle w:val="ListParagraph"/>
        <w:numPr>
          <w:ilvl w:val="0"/>
          <w:numId w:val="7"/>
        </w:numPr>
        <w:rPr>
          <w:rFonts w:ascii="Times New Roman" w:hAnsi="Times New Roman" w:cs="Times New Roman"/>
        </w:rPr>
      </w:pPr>
      <w:r w:rsidRPr="00BF7279">
        <w:rPr>
          <w:rFonts w:ascii="Times New Roman" w:hAnsi="Times New Roman" w:cs="Times New Roman"/>
        </w:rPr>
        <w:t>Webmaster</w:t>
      </w:r>
      <w:r w:rsidR="003C23C9" w:rsidRPr="00BF7279">
        <w:rPr>
          <w:rFonts w:ascii="Times New Roman" w:hAnsi="Times New Roman" w:cs="Times New Roman"/>
        </w:rPr>
        <w:t>,</w:t>
      </w:r>
      <w:r w:rsidR="00237AAA" w:rsidRPr="00BF7279">
        <w:rPr>
          <w:rFonts w:ascii="Times New Roman" w:hAnsi="Times New Roman" w:cs="Times New Roman"/>
        </w:rPr>
        <w:t xml:space="preserve"> and</w:t>
      </w:r>
    </w:p>
    <w:p w14:paraId="383B220C" w14:textId="189E93D0" w:rsidR="00CF3D86" w:rsidRPr="00BF7279" w:rsidRDefault="003C23C9" w:rsidP="001947C0">
      <w:pPr>
        <w:pStyle w:val="ListParagraph"/>
        <w:numPr>
          <w:ilvl w:val="0"/>
          <w:numId w:val="7"/>
        </w:numPr>
        <w:rPr>
          <w:rFonts w:ascii="Times New Roman" w:hAnsi="Times New Roman" w:cs="Times New Roman"/>
        </w:rPr>
      </w:pPr>
      <w:r w:rsidRPr="00BF7279">
        <w:rPr>
          <w:rFonts w:ascii="Times New Roman" w:hAnsi="Times New Roman" w:cs="Times New Roman"/>
        </w:rPr>
        <w:t>Alumni Development Officer(s)</w:t>
      </w:r>
      <w:r w:rsidR="00134958" w:rsidRPr="00BF7279">
        <w:rPr>
          <w:rFonts w:ascii="Times New Roman" w:hAnsi="Times New Roman" w:cs="Times New Roman"/>
        </w:rPr>
        <w:t>.</w:t>
      </w:r>
    </w:p>
    <w:p w14:paraId="6D3FD44D" w14:textId="77777777" w:rsidR="00115EF1" w:rsidRPr="00BF7279" w:rsidRDefault="00115EF1"/>
    <w:p w14:paraId="012B6FE2" w14:textId="421DF85C" w:rsidR="00CC66C4" w:rsidRPr="00BF7279" w:rsidRDefault="00D10F02" w:rsidP="00CC66C4">
      <w:pPr>
        <w:ind w:left="720" w:hanging="720"/>
      </w:pPr>
      <w:r w:rsidRPr="00BF7279">
        <w:t>9</w:t>
      </w:r>
      <w:r w:rsidR="00CC66C4" w:rsidRPr="00BF7279">
        <w:t>.</w:t>
      </w:r>
      <w:r w:rsidR="00C12233" w:rsidRPr="00BF7279">
        <w:t>5</w:t>
      </w:r>
      <w:r w:rsidR="00713B8D" w:rsidRPr="00BF7279">
        <w:tab/>
      </w:r>
      <w:r w:rsidR="00CC66C4" w:rsidRPr="00BF7279">
        <w:t xml:space="preserve">All Committee Members shall accept the duty to promote the expressed wishes of the </w:t>
      </w:r>
      <w:r w:rsidR="00CA04C0" w:rsidRPr="00BF7279">
        <w:t>G</w:t>
      </w:r>
      <w:r w:rsidR="00CC66C4" w:rsidRPr="00BF7279">
        <w:t xml:space="preserve">CR on or to other bodies, as well as duties enumerated </w:t>
      </w:r>
      <w:r w:rsidR="00D62DFC" w:rsidRPr="00BF7279">
        <w:t>elsewhere in this Constitution.</w:t>
      </w:r>
    </w:p>
    <w:p w14:paraId="28847F8B" w14:textId="77777777" w:rsidR="002E6B7A" w:rsidRPr="00BF7279" w:rsidRDefault="002E6B7A" w:rsidP="00CC66C4">
      <w:pPr>
        <w:ind w:left="720" w:hanging="720"/>
      </w:pPr>
    </w:p>
    <w:p w14:paraId="7E1DD035" w14:textId="79D7E809" w:rsidR="002E6B7A" w:rsidRPr="00BF7279" w:rsidRDefault="00D10F02" w:rsidP="00CC66C4">
      <w:pPr>
        <w:ind w:left="720" w:hanging="720"/>
      </w:pPr>
      <w:r w:rsidRPr="00BF7279">
        <w:t>9</w:t>
      </w:r>
      <w:r w:rsidR="002E6B7A" w:rsidRPr="00BF7279">
        <w:t>.</w:t>
      </w:r>
      <w:r w:rsidR="00C12233" w:rsidRPr="00BF7279">
        <w:t>6</w:t>
      </w:r>
      <w:r w:rsidR="002E6B7A" w:rsidRPr="00BF7279">
        <w:tab/>
        <w:t>All Committee Members are responsible for the training of their successor</w:t>
      </w:r>
      <w:r w:rsidR="003E0C47" w:rsidRPr="00BF7279">
        <w:t>s</w:t>
      </w:r>
      <w:r w:rsidR="002E6B7A" w:rsidRPr="00BF7279">
        <w:t>, including but not limited to the making of handover notes.</w:t>
      </w:r>
    </w:p>
    <w:p w14:paraId="2029990D" w14:textId="76E15BDD" w:rsidR="00230E9B" w:rsidRPr="00BF7279" w:rsidRDefault="00230E9B" w:rsidP="00CC66C4">
      <w:pPr>
        <w:ind w:left="720" w:hanging="720"/>
      </w:pPr>
    </w:p>
    <w:p w14:paraId="3E8E2CD0" w14:textId="36927093" w:rsidR="00230E9B" w:rsidRPr="00BF7279" w:rsidRDefault="00230E9B" w:rsidP="00CC66C4">
      <w:pPr>
        <w:ind w:left="720" w:hanging="720"/>
      </w:pPr>
      <w:r w:rsidRPr="00BF7279">
        <w:t>9.</w:t>
      </w:r>
      <w:r w:rsidR="00C12233" w:rsidRPr="00BF7279">
        <w:t>7</w:t>
      </w:r>
      <w:r w:rsidRPr="00BF7279">
        <w:tab/>
        <w:t>In the case of vacancy</w:t>
      </w:r>
      <w:r w:rsidR="001947C0" w:rsidRPr="00BF7279">
        <w:t>,</w:t>
      </w:r>
      <w:r w:rsidRPr="00BF7279">
        <w:t xml:space="preserve"> the duties of the vacant position shall be taken by the President or their delegate. If the vacancy is the President</w:t>
      </w:r>
      <w:r w:rsidR="001947C0" w:rsidRPr="00BF7279">
        <w:t>,</w:t>
      </w:r>
      <w:r w:rsidRPr="00BF7279">
        <w:t xml:space="preserve"> the Executive must delegate the duties as they see fit.</w:t>
      </w:r>
    </w:p>
    <w:p w14:paraId="3CAEE164" w14:textId="77777777" w:rsidR="00B50D3F" w:rsidRPr="00BF7279" w:rsidRDefault="00B50D3F"/>
    <w:p w14:paraId="7F8F7738" w14:textId="73559F8C" w:rsidR="00BD2B16" w:rsidRPr="00BF7279" w:rsidRDefault="00237AAA">
      <w:pPr>
        <w:rPr>
          <w:b/>
        </w:rPr>
      </w:pPr>
      <w:r w:rsidRPr="00BF7279">
        <w:rPr>
          <w:b/>
        </w:rPr>
        <w:t>10</w:t>
      </w:r>
      <w:r w:rsidR="001D7C7C" w:rsidRPr="00BF7279">
        <w:rPr>
          <w:b/>
        </w:rPr>
        <w:tab/>
      </w:r>
      <w:r w:rsidR="00C76623" w:rsidRPr="00BF7279">
        <w:rPr>
          <w:b/>
        </w:rPr>
        <w:t>G</w:t>
      </w:r>
      <w:r w:rsidR="001D7C7C" w:rsidRPr="00BF7279">
        <w:rPr>
          <w:b/>
        </w:rPr>
        <w:t>CR Meetings</w:t>
      </w:r>
    </w:p>
    <w:p w14:paraId="58BFEAEB" w14:textId="55AEEF88" w:rsidR="005C2DE4" w:rsidRPr="00BF7279" w:rsidRDefault="00237AAA" w:rsidP="00BE2624">
      <w:pPr>
        <w:ind w:left="720" w:hanging="720"/>
      </w:pPr>
      <w:r w:rsidRPr="00BF7279">
        <w:t>10</w:t>
      </w:r>
      <w:r w:rsidR="005C2DE4" w:rsidRPr="00BF7279">
        <w:t>.1</w:t>
      </w:r>
      <w:r w:rsidR="005C2DE4" w:rsidRPr="00BF7279">
        <w:tab/>
      </w:r>
      <w:r w:rsidR="005A7C8E" w:rsidRPr="00BF7279">
        <w:t xml:space="preserve">GCR Meetings </w:t>
      </w:r>
      <w:r w:rsidR="001545BA" w:rsidRPr="00BF7279">
        <w:t xml:space="preserve">are a platform for </w:t>
      </w:r>
      <w:r w:rsidR="00CD0041" w:rsidRPr="00BF7279">
        <w:t xml:space="preserve">all </w:t>
      </w:r>
      <w:r w:rsidR="001545BA" w:rsidRPr="00BF7279">
        <w:t>GCR Members</w:t>
      </w:r>
      <w:r w:rsidR="00BE2624" w:rsidRPr="00BF7279">
        <w:t xml:space="preserve">, the Executive, and the Body of Officers </w:t>
      </w:r>
      <w:r w:rsidR="002501EF" w:rsidRPr="00BF7279">
        <w:t xml:space="preserve">to </w:t>
      </w:r>
      <w:r w:rsidR="00CD0041" w:rsidRPr="00BF7279">
        <w:t>share</w:t>
      </w:r>
      <w:r w:rsidR="00D30D49" w:rsidRPr="00BF7279">
        <w:t xml:space="preserve"> information, ideas, feedback, and concerns</w:t>
      </w:r>
      <w:r w:rsidR="003A364F" w:rsidRPr="00BF7279">
        <w:t xml:space="preserve"> </w:t>
      </w:r>
      <w:r w:rsidR="005D4728" w:rsidRPr="00BF7279">
        <w:t xml:space="preserve">on </w:t>
      </w:r>
      <w:r w:rsidR="00C44124" w:rsidRPr="00BF7279">
        <w:t xml:space="preserve">all </w:t>
      </w:r>
      <w:r w:rsidR="005D4728" w:rsidRPr="00BF7279">
        <w:t>matters related to College life.</w:t>
      </w:r>
    </w:p>
    <w:p w14:paraId="67D628B3" w14:textId="77777777" w:rsidR="00DF5371" w:rsidRPr="00BF7279" w:rsidRDefault="00DF5371" w:rsidP="00BE2624">
      <w:pPr>
        <w:ind w:left="720" w:hanging="720"/>
      </w:pPr>
    </w:p>
    <w:p w14:paraId="72ED3F3E" w14:textId="33282194" w:rsidR="00237AAA" w:rsidRPr="00BF7279" w:rsidRDefault="00237AAA" w:rsidP="00E57DAC">
      <w:pPr>
        <w:ind w:left="720" w:hanging="720"/>
      </w:pPr>
      <w:r w:rsidRPr="00BF7279">
        <w:t>10</w:t>
      </w:r>
      <w:r w:rsidR="00844482" w:rsidRPr="00BF7279">
        <w:t xml:space="preserve">.2 </w:t>
      </w:r>
      <w:r w:rsidR="00844482" w:rsidRPr="00BF7279">
        <w:tab/>
      </w:r>
      <w:r w:rsidR="00A02111" w:rsidRPr="00BF7279">
        <w:t xml:space="preserve">There shall be a minimum of two GCR </w:t>
      </w:r>
      <w:r w:rsidR="00FE5CDE" w:rsidRPr="00BF7279">
        <w:t>M</w:t>
      </w:r>
      <w:r w:rsidR="00D00702" w:rsidRPr="00BF7279">
        <w:t xml:space="preserve">eetings </w:t>
      </w:r>
      <w:r w:rsidR="00173D0E" w:rsidRPr="00BF7279">
        <w:t>every Term</w:t>
      </w:r>
      <w:r w:rsidR="00441AF7" w:rsidRPr="00BF7279">
        <w:t>.</w:t>
      </w:r>
    </w:p>
    <w:p w14:paraId="24A85A19" w14:textId="77777777" w:rsidR="00237AAA" w:rsidRPr="00BF7279" w:rsidRDefault="00237AAA" w:rsidP="00E57DAC">
      <w:pPr>
        <w:ind w:left="720" w:hanging="720"/>
      </w:pPr>
    </w:p>
    <w:p w14:paraId="64CEC945" w14:textId="1913BC84" w:rsidR="00FE5CDE" w:rsidRPr="00BF7279" w:rsidRDefault="00237AAA" w:rsidP="00E57DAC">
      <w:pPr>
        <w:ind w:left="720" w:hanging="720"/>
      </w:pPr>
      <w:r w:rsidRPr="00BF7279">
        <w:lastRenderedPageBreak/>
        <w:t>10.3</w:t>
      </w:r>
      <w:r w:rsidRPr="00BF7279">
        <w:tab/>
        <w:t>The By-Laws must provide for the procedures of GCR Meetings.</w:t>
      </w:r>
    </w:p>
    <w:p w14:paraId="1A5E5610" w14:textId="77777777" w:rsidR="00E44975" w:rsidRPr="00BF7279" w:rsidRDefault="00E44975">
      <w:pPr>
        <w:rPr>
          <w:b/>
        </w:rPr>
      </w:pPr>
    </w:p>
    <w:p w14:paraId="30186753" w14:textId="25EC8F25" w:rsidR="00E44975" w:rsidRPr="00BF7279" w:rsidRDefault="00E44975">
      <w:pPr>
        <w:rPr>
          <w:b/>
        </w:rPr>
      </w:pPr>
      <w:r w:rsidRPr="00BF7279">
        <w:rPr>
          <w:b/>
        </w:rPr>
        <w:t>1</w:t>
      </w:r>
      <w:r w:rsidR="00237AAA" w:rsidRPr="00BF7279">
        <w:rPr>
          <w:b/>
        </w:rPr>
        <w:t>1</w:t>
      </w:r>
      <w:r w:rsidRPr="00BF7279">
        <w:rPr>
          <w:b/>
        </w:rPr>
        <w:tab/>
        <w:t xml:space="preserve">Removal </w:t>
      </w:r>
      <w:r w:rsidR="00101ED4" w:rsidRPr="00BF7279">
        <w:rPr>
          <w:b/>
        </w:rPr>
        <w:t xml:space="preserve">and Resignation </w:t>
      </w:r>
      <w:r w:rsidRPr="00BF7279">
        <w:rPr>
          <w:b/>
        </w:rPr>
        <w:t>of Elected Officer</w:t>
      </w:r>
      <w:r w:rsidR="00E57DAC" w:rsidRPr="00BF7279">
        <w:rPr>
          <w:b/>
        </w:rPr>
        <w:t>(s)</w:t>
      </w:r>
      <w:r w:rsidR="00101ED4" w:rsidRPr="00BF7279">
        <w:rPr>
          <w:b/>
        </w:rPr>
        <w:t xml:space="preserve"> </w:t>
      </w:r>
    </w:p>
    <w:p w14:paraId="69D7C0C2" w14:textId="7F3C5654" w:rsidR="00E57DAC" w:rsidRPr="00BF7279" w:rsidRDefault="00E57DAC">
      <w:r w:rsidRPr="00BF7279">
        <w:t>1</w:t>
      </w:r>
      <w:r w:rsidR="00237AAA" w:rsidRPr="00BF7279">
        <w:t>1</w:t>
      </w:r>
      <w:r w:rsidRPr="00BF7279">
        <w:t xml:space="preserve">.1 </w:t>
      </w:r>
      <w:r w:rsidRPr="00BF7279">
        <w:tab/>
      </w:r>
      <w:r w:rsidR="0085366B" w:rsidRPr="00BF7279">
        <w:t xml:space="preserve">The removal of an </w:t>
      </w:r>
      <w:r w:rsidR="00D810AF" w:rsidRPr="00BF7279">
        <w:t xml:space="preserve">Elected Officer </w:t>
      </w:r>
      <w:r w:rsidR="006E6D4D" w:rsidRPr="00BF7279">
        <w:t xml:space="preserve">shall occur only after: </w:t>
      </w:r>
    </w:p>
    <w:p w14:paraId="5F6BE5DF" w14:textId="48C8D731" w:rsidR="00CE666F" w:rsidRPr="00BF7279" w:rsidRDefault="006E6D4D" w:rsidP="002263E2">
      <w:pPr>
        <w:ind w:left="1440" w:hanging="720"/>
        <w:rPr>
          <w:color w:val="000000" w:themeColor="text1"/>
        </w:rPr>
      </w:pPr>
      <w:r w:rsidRPr="00BF7279">
        <w:t xml:space="preserve">(a) </w:t>
      </w:r>
      <w:r w:rsidR="00E36062" w:rsidRPr="00BF7279">
        <w:tab/>
      </w:r>
      <w:r w:rsidR="001947C0" w:rsidRPr="00BF7279">
        <w:t xml:space="preserve">the initiation of a complaint by a GCR member and </w:t>
      </w:r>
      <w:r w:rsidR="00CE666F" w:rsidRPr="00BF7279">
        <w:rPr>
          <w:color w:val="000000" w:themeColor="text1"/>
        </w:rPr>
        <w:t>a process of conversation and mediation between the President and the Officer</w:t>
      </w:r>
      <w:r w:rsidR="00032932" w:rsidRPr="00BF7279">
        <w:rPr>
          <w:color w:val="000000" w:themeColor="text1"/>
        </w:rPr>
        <w:t>(s)</w:t>
      </w:r>
      <w:r w:rsidR="00CE666F" w:rsidRPr="00BF7279">
        <w:rPr>
          <w:color w:val="000000" w:themeColor="text1"/>
        </w:rPr>
        <w:t xml:space="preserve"> in question, </w:t>
      </w:r>
      <w:r w:rsidR="007D46DA" w:rsidRPr="00BF7279">
        <w:rPr>
          <w:color w:val="000000" w:themeColor="text1"/>
        </w:rPr>
        <w:t xml:space="preserve">and if agreed upon </w:t>
      </w:r>
      <w:r w:rsidR="00673880" w:rsidRPr="00BF7279">
        <w:rPr>
          <w:color w:val="000000" w:themeColor="text1"/>
        </w:rPr>
        <w:t xml:space="preserve">by all parties, </w:t>
      </w:r>
      <w:r w:rsidR="007D46DA" w:rsidRPr="00BF7279">
        <w:rPr>
          <w:color w:val="000000" w:themeColor="text1"/>
        </w:rPr>
        <w:t>any involved Executive Members</w:t>
      </w:r>
      <w:r w:rsidR="001947C0" w:rsidRPr="00BF7279">
        <w:rPr>
          <w:color w:val="000000" w:themeColor="text1"/>
        </w:rPr>
        <w:t xml:space="preserve"> </w:t>
      </w:r>
    </w:p>
    <w:p w14:paraId="0003AF13" w14:textId="3C3B2DDB" w:rsidR="00CE666F" w:rsidRPr="00BF7279" w:rsidRDefault="00CE666F" w:rsidP="00E36062">
      <w:pPr>
        <w:ind w:left="1440" w:hanging="720"/>
      </w:pPr>
      <w:r w:rsidRPr="00BF7279">
        <w:t xml:space="preserve">(b) </w:t>
      </w:r>
      <w:r w:rsidR="00E36062" w:rsidRPr="00BF7279">
        <w:tab/>
      </w:r>
      <w:r w:rsidR="00375BC8" w:rsidRPr="00BF7279">
        <w:t>a meeting of the GCR Executive</w:t>
      </w:r>
      <w:r w:rsidR="00217FF3" w:rsidRPr="00BF7279">
        <w:t xml:space="preserve"> and the College Dean</w:t>
      </w:r>
      <w:r w:rsidR="003D5F9F" w:rsidRPr="00BF7279">
        <w:t xml:space="preserve">, </w:t>
      </w:r>
      <w:r w:rsidR="00BD2B16" w:rsidRPr="00BF7279">
        <w:t xml:space="preserve">chaired by the College Dean, </w:t>
      </w:r>
      <w:r w:rsidR="003D5F9F" w:rsidRPr="00BF7279">
        <w:t>which shall be announced to the Officer(s) in question at least one week in advance, and</w:t>
      </w:r>
      <w:r w:rsidR="00375BC8" w:rsidRPr="00BF7279">
        <w:t xml:space="preserve"> </w:t>
      </w:r>
      <w:r w:rsidR="00032932" w:rsidRPr="00BF7279">
        <w:t xml:space="preserve">in which the Officer(s) in question </w:t>
      </w:r>
      <w:r w:rsidR="007C114A" w:rsidRPr="00BF7279">
        <w:t>can choose to defend themselves</w:t>
      </w:r>
      <w:r w:rsidR="00BD2B16" w:rsidRPr="00BF7279">
        <w:t>,</w:t>
      </w:r>
    </w:p>
    <w:p w14:paraId="54DFDB39" w14:textId="3F124F59" w:rsidR="00E36062" w:rsidRPr="00BF7279" w:rsidRDefault="00E36062" w:rsidP="008F7A40">
      <w:pPr>
        <w:ind w:left="1440" w:hanging="720"/>
      </w:pPr>
      <w:r w:rsidRPr="00BF7279">
        <w:t xml:space="preserve">(c) </w:t>
      </w:r>
      <w:r w:rsidRPr="00BF7279">
        <w:tab/>
      </w:r>
      <w:r w:rsidR="0074228D" w:rsidRPr="00BF7279">
        <w:t xml:space="preserve">the decision made at the Executive meeting will be </w:t>
      </w:r>
      <w:r w:rsidR="00753F0A" w:rsidRPr="00BF7279">
        <w:t>communicated</w:t>
      </w:r>
      <w:r w:rsidR="008F7A40" w:rsidRPr="00BF7279">
        <w:t xml:space="preserve"> to GCR Members by the President </w:t>
      </w:r>
      <w:r w:rsidR="00753F0A" w:rsidRPr="00BF7279">
        <w:t xml:space="preserve">at the next </w:t>
      </w:r>
      <w:r w:rsidR="001B685C" w:rsidRPr="00BF7279">
        <w:t xml:space="preserve">scheduled </w:t>
      </w:r>
      <w:r w:rsidR="005405F8" w:rsidRPr="00BF7279">
        <w:t>GCR Meeting</w:t>
      </w:r>
      <w:r w:rsidR="00F700A1" w:rsidRPr="00BF7279">
        <w:t>.</w:t>
      </w:r>
    </w:p>
    <w:p w14:paraId="5A768341" w14:textId="55894E21" w:rsidR="00CC66C4" w:rsidRPr="00BF7279" w:rsidRDefault="00CC66C4">
      <w:pPr>
        <w:rPr>
          <w:b/>
        </w:rPr>
      </w:pPr>
    </w:p>
    <w:p w14:paraId="0F873443" w14:textId="5BF4443F" w:rsidR="00215FB1" w:rsidRPr="00BF7279" w:rsidRDefault="00215FB1" w:rsidP="00534F80">
      <w:pPr>
        <w:ind w:left="720" w:hanging="720"/>
      </w:pPr>
      <w:r w:rsidRPr="00BF7279">
        <w:t>1</w:t>
      </w:r>
      <w:r w:rsidR="00237AAA" w:rsidRPr="00BF7279">
        <w:t>1</w:t>
      </w:r>
      <w:r w:rsidRPr="00BF7279">
        <w:t>.2</w:t>
      </w:r>
      <w:r w:rsidRPr="00BF7279">
        <w:tab/>
      </w:r>
      <w:r w:rsidR="00950636" w:rsidRPr="00BF7279">
        <w:t xml:space="preserve">Any Elected Officer(s) shall have the </w:t>
      </w:r>
      <w:r w:rsidR="006476E6" w:rsidRPr="00BF7279">
        <w:t xml:space="preserve">full </w:t>
      </w:r>
      <w:r w:rsidR="00950636" w:rsidRPr="00BF7279">
        <w:t xml:space="preserve">right to step down from their positions </w:t>
      </w:r>
      <w:r w:rsidR="00534F80" w:rsidRPr="00BF7279">
        <w:t xml:space="preserve">after consultation with the President. </w:t>
      </w:r>
      <w:r w:rsidR="00A22F9B" w:rsidRPr="00BF7279">
        <w:br/>
      </w:r>
    </w:p>
    <w:p w14:paraId="736A4A5F" w14:textId="44EB0FBC" w:rsidR="00713B8D" w:rsidRPr="00BF7279" w:rsidRDefault="001D7C7C">
      <w:pPr>
        <w:rPr>
          <w:b/>
        </w:rPr>
      </w:pPr>
      <w:r w:rsidRPr="00BF7279">
        <w:rPr>
          <w:b/>
        </w:rPr>
        <w:t>1</w:t>
      </w:r>
      <w:r w:rsidR="00237AAA" w:rsidRPr="00BF7279">
        <w:rPr>
          <w:b/>
        </w:rPr>
        <w:t>2</w:t>
      </w:r>
      <w:r w:rsidR="00713B8D" w:rsidRPr="00BF7279">
        <w:rPr>
          <w:b/>
        </w:rPr>
        <w:tab/>
        <w:t>Elections</w:t>
      </w:r>
      <w:r w:rsidR="00E44975" w:rsidRPr="00BF7279">
        <w:rPr>
          <w:b/>
        </w:rPr>
        <w:t xml:space="preserve"> and Referenda</w:t>
      </w:r>
    </w:p>
    <w:p w14:paraId="770926CC" w14:textId="36A0CC9A" w:rsidR="00B50D3F" w:rsidRPr="00BF7279" w:rsidRDefault="00B50D3F" w:rsidP="00E44975">
      <w:pPr>
        <w:ind w:left="720" w:hanging="720"/>
      </w:pPr>
      <w:r w:rsidRPr="00BF7279">
        <w:t>1</w:t>
      </w:r>
      <w:r w:rsidR="00237AAA" w:rsidRPr="00BF7279">
        <w:t>2</w:t>
      </w:r>
      <w:r w:rsidRPr="00BF7279">
        <w:t>.1</w:t>
      </w:r>
      <w:r w:rsidRPr="00BF7279">
        <w:tab/>
        <w:t xml:space="preserve">There must be </w:t>
      </w:r>
      <w:r w:rsidR="00E44975" w:rsidRPr="00BF7279">
        <w:t>a Returning Officer responsible for the fair and proper running of Elections and Referenda whose appointment, election</w:t>
      </w:r>
      <w:r w:rsidR="00B506D8" w:rsidRPr="00BF7279">
        <w:t>,</w:t>
      </w:r>
      <w:r w:rsidR="00E44975" w:rsidRPr="00BF7279">
        <w:t xml:space="preserve"> or selection must be provided for in the </w:t>
      </w:r>
      <w:r w:rsidR="00A13D29" w:rsidRPr="00BF7279">
        <w:t>By-Laws</w:t>
      </w:r>
      <w:r w:rsidR="00E44975" w:rsidRPr="00BF7279">
        <w:t>.</w:t>
      </w:r>
      <w:r w:rsidR="001947C0" w:rsidRPr="00BF7279">
        <w:t xml:space="preserve"> The process for elections in general should be provided</w:t>
      </w:r>
      <w:r w:rsidR="00C856A7" w:rsidRPr="00BF7279">
        <w:t xml:space="preserve"> for</w:t>
      </w:r>
      <w:r w:rsidR="001947C0" w:rsidRPr="00BF7279">
        <w:t xml:space="preserve"> in the By-Laws.</w:t>
      </w:r>
    </w:p>
    <w:p w14:paraId="268BF26F" w14:textId="77777777" w:rsidR="00E44975" w:rsidRPr="00BF7279" w:rsidRDefault="00E44975">
      <w:pPr>
        <w:rPr>
          <w:b/>
        </w:rPr>
      </w:pPr>
    </w:p>
    <w:p w14:paraId="65805CC5" w14:textId="1DD95673" w:rsidR="00B278D4" w:rsidRPr="00BF7279" w:rsidRDefault="00E44975" w:rsidP="00B278D4">
      <w:pPr>
        <w:rPr>
          <w:b/>
        </w:rPr>
      </w:pPr>
      <w:r w:rsidRPr="00BF7279">
        <w:rPr>
          <w:b/>
        </w:rPr>
        <w:t>1</w:t>
      </w:r>
      <w:r w:rsidR="00D365CE" w:rsidRPr="00BF7279">
        <w:rPr>
          <w:b/>
        </w:rPr>
        <w:t>3</w:t>
      </w:r>
      <w:r w:rsidR="00713B8D" w:rsidRPr="00BF7279">
        <w:rPr>
          <w:b/>
        </w:rPr>
        <w:tab/>
      </w:r>
      <w:r w:rsidR="000706D9" w:rsidRPr="00BF7279">
        <w:rPr>
          <w:b/>
          <w:color w:val="000000" w:themeColor="text1"/>
        </w:rPr>
        <w:t>Complaints</w:t>
      </w:r>
      <w:r w:rsidR="000706D9" w:rsidRPr="00BF7279">
        <w:rPr>
          <w:b/>
        </w:rPr>
        <w:t xml:space="preserve"> </w:t>
      </w:r>
      <w:r w:rsidR="00B34D3E" w:rsidRPr="00BF7279">
        <w:rPr>
          <w:b/>
        </w:rPr>
        <w:t>Procedure</w:t>
      </w:r>
      <w:r w:rsidR="006E24B0" w:rsidRPr="00BF7279">
        <w:rPr>
          <w:b/>
        </w:rPr>
        <w:t>s</w:t>
      </w:r>
    </w:p>
    <w:p w14:paraId="24EE6555" w14:textId="2839D418" w:rsidR="00B278D4" w:rsidRPr="00BF7279" w:rsidRDefault="00F96DF5" w:rsidP="00F96DF5">
      <w:pPr>
        <w:ind w:left="709" w:hanging="709"/>
      </w:pPr>
      <w:r w:rsidRPr="00BF7279">
        <w:t>1</w:t>
      </w:r>
      <w:r w:rsidR="00D365CE" w:rsidRPr="00BF7279">
        <w:t>3</w:t>
      </w:r>
      <w:r w:rsidRPr="00BF7279">
        <w:t xml:space="preserve">.1 </w:t>
      </w:r>
      <w:r w:rsidRPr="00BF7279">
        <w:tab/>
      </w:r>
      <w:r w:rsidR="00B278D4" w:rsidRPr="00BF7279">
        <w:t xml:space="preserve">Any GCR </w:t>
      </w:r>
      <w:r w:rsidR="00D610F5" w:rsidRPr="00BF7279">
        <w:t>M</w:t>
      </w:r>
      <w:r w:rsidR="00B278D4" w:rsidRPr="00BF7279">
        <w:t>ember</w:t>
      </w:r>
      <w:r w:rsidR="00D610F5" w:rsidRPr="00BF7279">
        <w:t xml:space="preserve"> or Member of College </w:t>
      </w:r>
      <w:r w:rsidR="00B278D4" w:rsidRPr="00BF7279">
        <w:t xml:space="preserve">shall have the right to </w:t>
      </w:r>
      <w:r w:rsidR="00B278D4" w:rsidRPr="00BF7279">
        <w:rPr>
          <w:color w:val="000000" w:themeColor="text1"/>
        </w:rPr>
        <w:t xml:space="preserve">formally </w:t>
      </w:r>
      <w:r w:rsidR="00AC64DC" w:rsidRPr="00BF7279">
        <w:rPr>
          <w:color w:val="000000" w:themeColor="text1"/>
        </w:rPr>
        <w:t xml:space="preserve">register a </w:t>
      </w:r>
      <w:r w:rsidR="000706D9" w:rsidRPr="00BF7279">
        <w:rPr>
          <w:color w:val="000000" w:themeColor="text1"/>
        </w:rPr>
        <w:t>complaint</w:t>
      </w:r>
      <w:r w:rsidR="00B278D4" w:rsidRPr="00BF7279">
        <w:rPr>
          <w:color w:val="000000" w:themeColor="text1"/>
        </w:rPr>
        <w:t xml:space="preserve"> </w:t>
      </w:r>
      <w:r w:rsidR="00B278D4" w:rsidRPr="00BF7279">
        <w:t xml:space="preserve">about: </w:t>
      </w:r>
    </w:p>
    <w:p w14:paraId="1631E0AA" w14:textId="5B7ED7C1" w:rsidR="00B278D4" w:rsidRPr="00BF7279" w:rsidRDefault="00B278D4" w:rsidP="00D610F5">
      <w:pPr>
        <w:pStyle w:val="ListParagraph"/>
        <w:numPr>
          <w:ilvl w:val="0"/>
          <w:numId w:val="8"/>
        </w:numPr>
        <w:rPr>
          <w:rFonts w:ascii="Times New Roman" w:eastAsia="Times New Roman" w:hAnsi="Times New Roman" w:cs="Times New Roman"/>
        </w:rPr>
      </w:pPr>
      <w:r w:rsidRPr="00BF7279">
        <w:rPr>
          <w:rFonts w:ascii="Times New Roman" w:eastAsia="Times New Roman" w:hAnsi="Times New Roman" w:cs="Times New Roman"/>
        </w:rPr>
        <w:t xml:space="preserve">any aspect of the running of the GCR or </w:t>
      </w:r>
    </w:p>
    <w:p w14:paraId="3348DB30" w14:textId="6E52134A" w:rsidR="00B278D4" w:rsidRPr="00BF7279" w:rsidRDefault="00B278D4" w:rsidP="00B278D4">
      <w:pPr>
        <w:pStyle w:val="ListParagraph"/>
        <w:numPr>
          <w:ilvl w:val="0"/>
          <w:numId w:val="8"/>
        </w:numPr>
        <w:rPr>
          <w:rFonts w:ascii="Times New Roman" w:hAnsi="Times New Roman" w:cs="Times New Roman"/>
          <w:b/>
        </w:rPr>
      </w:pPr>
      <w:r w:rsidRPr="00BF7279">
        <w:rPr>
          <w:rFonts w:ascii="Times New Roman" w:eastAsia="Times New Roman" w:hAnsi="Times New Roman" w:cs="Times New Roman"/>
        </w:rPr>
        <w:t xml:space="preserve">any </w:t>
      </w:r>
      <w:r w:rsidR="00D610F5" w:rsidRPr="00BF7279">
        <w:rPr>
          <w:rFonts w:ascii="Times New Roman" w:eastAsia="Times New Roman" w:hAnsi="Times New Roman" w:cs="Times New Roman"/>
        </w:rPr>
        <w:t>GCR</w:t>
      </w:r>
      <w:r w:rsidRPr="00BF7279">
        <w:rPr>
          <w:rFonts w:ascii="Times New Roman" w:eastAsia="Times New Roman" w:hAnsi="Times New Roman" w:cs="Times New Roman"/>
        </w:rPr>
        <w:t xml:space="preserve"> </w:t>
      </w:r>
      <w:r w:rsidR="00D610F5" w:rsidRPr="00BF7279">
        <w:rPr>
          <w:rFonts w:ascii="Times New Roman" w:eastAsia="Times New Roman" w:hAnsi="Times New Roman" w:cs="Times New Roman"/>
        </w:rPr>
        <w:t>O</w:t>
      </w:r>
      <w:r w:rsidRPr="00BF7279">
        <w:rPr>
          <w:rFonts w:ascii="Times New Roman" w:eastAsia="Times New Roman" w:hAnsi="Times New Roman" w:cs="Times New Roman"/>
        </w:rPr>
        <w:t xml:space="preserve">fficer’s actions insofar as they relate to their duties and responsibilities to the </w:t>
      </w:r>
      <w:r w:rsidR="00D610F5" w:rsidRPr="00BF7279">
        <w:rPr>
          <w:rFonts w:ascii="Times New Roman" w:eastAsia="Times New Roman" w:hAnsi="Times New Roman" w:cs="Times New Roman"/>
        </w:rPr>
        <w:t>GCR</w:t>
      </w:r>
      <w:r w:rsidR="00A51355" w:rsidRPr="00BF7279">
        <w:rPr>
          <w:rFonts w:ascii="Times New Roman" w:eastAsia="Times New Roman" w:hAnsi="Times New Roman" w:cs="Times New Roman"/>
        </w:rPr>
        <w:t>.</w:t>
      </w:r>
    </w:p>
    <w:p w14:paraId="624DD38E" w14:textId="5EB9DA42" w:rsidR="00A612FA" w:rsidRPr="00BF7279" w:rsidRDefault="00A612FA" w:rsidP="001947C0">
      <w:pPr>
        <w:rPr>
          <w:b/>
        </w:rPr>
      </w:pPr>
    </w:p>
    <w:p w14:paraId="28D4AAC1" w14:textId="581DB194" w:rsidR="00713B8D" w:rsidRPr="00BF7279" w:rsidRDefault="00A612FA" w:rsidP="00E707D9">
      <w:pPr>
        <w:ind w:left="720" w:hanging="720"/>
      </w:pPr>
      <w:r w:rsidRPr="00BF7279">
        <w:t>1</w:t>
      </w:r>
      <w:r w:rsidR="00D365CE" w:rsidRPr="00BF7279">
        <w:t>3</w:t>
      </w:r>
      <w:r w:rsidRPr="00BF7279">
        <w:t>.2</w:t>
      </w:r>
      <w:r w:rsidR="00A51355" w:rsidRPr="00BF7279">
        <w:tab/>
      </w:r>
      <w:r w:rsidR="001E2557" w:rsidRPr="00BF7279">
        <w:t>The complaint shall be addressed in writing to the President, who shall take all step</w:t>
      </w:r>
      <w:r w:rsidR="00245448" w:rsidRPr="00BF7279">
        <w:t xml:space="preserve">s </w:t>
      </w:r>
      <w:r w:rsidR="001E2557" w:rsidRPr="00BF7279">
        <w:t>necessary to see that the complaint is dealt with as soon and as appropriately as possible.</w:t>
      </w:r>
      <w:r w:rsidR="00FC497F">
        <w:t xml:space="preserve"> The complaint must receive acknowledgement from the President within five working days and must be addressed within twenty working days.</w:t>
      </w:r>
      <w:r w:rsidR="001E2557" w:rsidRPr="00BF7279">
        <w:t xml:space="preserve"> </w:t>
      </w:r>
      <w:r w:rsidR="001173C5" w:rsidRPr="00BF7279">
        <w:t xml:space="preserve">The complainant may also choose to </w:t>
      </w:r>
      <w:r w:rsidR="00692AD9" w:rsidRPr="00BF7279">
        <w:t>address the complaint to the Dean of the College</w:t>
      </w:r>
      <w:r w:rsidR="001947C0" w:rsidRPr="00BF7279">
        <w:t xml:space="preserve"> following procedures specified by the College</w:t>
      </w:r>
      <w:r w:rsidR="00DC3B2E">
        <w:t xml:space="preserve"> in the Code of Practice. </w:t>
      </w:r>
    </w:p>
    <w:p w14:paraId="4458C4B5" w14:textId="77777777" w:rsidR="00E44975" w:rsidRPr="00BF7279" w:rsidRDefault="00E44975">
      <w:pPr>
        <w:rPr>
          <w:b/>
        </w:rPr>
      </w:pPr>
    </w:p>
    <w:p w14:paraId="10264F33" w14:textId="4F1C8AA6" w:rsidR="00713B8D" w:rsidRPr="00BF7279" w:rsidRDefault="00E44975">
      <w:pPr>
        <w:rPr>
          <w:b/>
        </w:rPr>
      </w:pPr>
      <w:r w:rsidRPr="00BF7279">
        <w:rPr>
          <w:b/>
        </w:rPr>
        <w:t>1</w:t>
      </w:r>
      <w:r w:rsidR="00D365CE" w:rsidRPr="00BF7279">
        <w:rPr>
          <w:b/>
        </w:rPr>
        <w:t>4</w:t>
      </w:r>
      <w:r w:rsidR="00713B8D" w:rsidRPr="00BF7279">
        <w:rPr>
          <w:b/>
        </w:rPr>
        <w:tab/>
        <w:t>Finances</w:t>
      </w:r>
    </w:p>
    <w:p w14:paraId="235A154E" w14:textId="3173A792" w:rsidR="00905767" w:rsidRPr="00BF7279" w:rsidRDefault="00F6438D" w:rsidP="00533A18">
      <w:pPr>
        <w:ind w:left="720" w:hanging="720"/>
      </w:pPr>
      <w:r w:rsidRPr="00BF7279">
        <w:t>1</w:t>
      </w:r>
      <w:r w:rsidR="00D365CE" w:rsidRPr="00BF7279">
        <w:t>4</w:t>
      </w:r>
      <w:r w:rsidRPr="00BF7279">
        <w:t xml:space="preserve">.1 </w:t>
      </w:r>
      <w:r w:rsidRPr="00BF7279">
        <w:tab/>
      </w:r>
      <w:r w:rsidR="00533A18" w:rsidRPr="00BF7279">
        <w:t>The College shall give the GCR a subvention every Term</w:t>
      </w:r>
      <w:r w:rsidR="007C0C96" w:rsidRPr="00BF7279">
        <w:t xml:space="preserve"> at the discretion of the Governing Body</w:t>
      </w:r>
      <w:r w:rsidR="00533A18" w:rsidRPr="00BF7279">
        <w:t xml:space="preserve">, based on </w:t>
      </w:r>
      <w:r w:rsidR="007C0C96" w:rsidRPr="00BF7279">
        <w:t>an</w:t>
      </w:r>
      <w:r w:rsidR="00533A18" w:rsidRPr="00BF7279">
        <w:t xml:space="preserve"> amount</w:t>
      </w:r>
      <w:r w:rsidR="007C0C96" w:rsidRPr="00BF7279">
        <w:t xml:space="preserve"> that relates to the number of students and,</w:t>
      </w:r>
      <w:r w:rsidR="009A7BF2" w:rsidRPr="00BF7279">
        <w:t xml:space="preserve"> in consultation with the GCR Treasurer</w:t>
      </w:r>
      <w:r w:rsidR="00C856A7" w:rsidRPr="00BF7279">
        <w:t xml:space="preserve"> and </w:t>
      </w:r>
      <w:r w:rsidR="007C0C96" w:rsidRPr="00BF7279">
        <w:t xml:space="preserve">GCR </w:t>
      </w:r>
      <w:r w:rsidR="00C856A7" w:rsidRPr="00BF7279">
        <w:t>President</w:t>
      </w:r>
      <w:r w:rsidR="009A7BF2" w:rsidRPr="00BF7279">
        <w:t xml:space="preserve">. </w:t>
      </w:r>
    </w:p>
    <w:p w14:paraId="51369CA8" w14:textId="77777777" w:rsidR="00905767" w:rsidRPr="00BF7279" w:rsidRDefault="00905767" w:rsidP="00533A18">
      <w:pPr>
        <w:ind w:left="720" w:hanging="720"/>
      </w:pPr>
    </w:p>
    <w:p w14:paraId="670D7982" w14:textId="51142C1F" w:rsidR="00F6438D" w:rsidRPr="00BF7279" w:rsidRDefault="00905767" w:rsidP="00533A18">
      <w:pPr>
        <w:ind w:left="720" w:hanging="720"/>
      </w:pPr>
      <w:r w:rsidRPr="00BF7279">
        <w:t>14.2</w:t>
      </w:r>
      <w:r w:rsidRPr="00BF7279">
        <w:tab/>
        <w:t>Spending powers and access to the GCR bank account are restricted to the GCR Treasurer and the GCR President.</w:t>
      </w:r>
      <w:r w:rsidR="0066267F" w:rsidRPr="00BF7279">
        <w:br/>
      </w:r>
    </w:p>
    <w:p w14:paraId="51A4D978" w14:textId="03EC93F1" w:rsidR="009A7BF2" w:rsidRPr="00BF7279" w:rsidRDefault="009A7BF2" w:rsidP="00533A18">
      <w:pPr>
        <w:ind w:left="720" w:hanging="720"/>
      </w:pPr>
      <w:r w:rsidRPr="00BF7279">
        <w:t>1</w:t>
      </w:r>
      <w:r w:rsidR="00D365CE" w:rsidRPr="00BF7279">
        <w:t>4</w:t>
      </w:r>
      <w:r w:rsidRPr="00BF7279">
        <w:t xml:space="preserve">.2 </w:t>
      </w:r>
      <w:r w:rsidRPr="00BF7279">
        <w:tab/>
        <w:t xml:space="preserve">The distribution of expenditure will be decided by the GCR Treasurer </w:t>
      </w:r>
      <w:r w:rsidR="0066267F" w:rsidRPr="00BF7279">
        <w:t xml:space="preserve">every Term </w:t>
      </w:r>
      <w:r w:rsidRPr="00BF7279">
        <w:t xml:space="preserve">in consultation with </w:t>
      </w:r>
      <w:r w:rsidR="0066267F" w:rsidRPr="00BF7279">
        <w:t>the</w:t>
      </w:r>
      <w:r w:rsidR="007F5ADE" w:rsidRPr="00BF7279">
        <w:t xml:space="preserve"> GCR</w:t>
      </w:r>
      <w:r w:rsidR="0066267F" w:rsidRPr="00BF7279">
        <w:t xml:space="preserve"> Executive Members</w:t>
      </w:r>
      <w:r w:rsidR="00DF4FC5" w:rsidRPr="00BF7279">
        <w:t>.</w:t>
      </w:r>
    </w:p>
    <w:p w14:paraId="3B851279" w14:textId="7B226EA4" w:rsidR="00EB203E" w:rsidRPr="00BF7279" w:rsidRDefault="00EB203E" w:rsidP="00533A18">
      <w:pPr>
        <w:ind w:left="720" w:hanging="720"/>
      </w:pPr>
    </w:p>
    <w:p w14:paraId="72FB7CBD" w14:textId="07DDBFB4" w:rsidR="00EB203E" w:rsidRPr="00BF7279" w:rsidRDefault="00EB203E" w:rsidP="00533A18">
      <w:pPr>
        <w:ind w:left="720" w:hanging="720"/>
      </w:pPr>
      <w:r w:rsidRPr="00BF7279">
        <w:lastRenderedPageBreak/>
        <w:t>1</w:t>
      </w:r>
      <w:r w:rsidR="00D365CE" w:rsidRPr="00BF7279">
        <w:t>4</w:t>
      </w:r>
      <w:r w:rsidRPr="00BF7279">
        <w:t>.3</w:t>
      </w:r>
      <w:r w:rsidRPr="00BF7279">
        <w:tab/>
      </w:r>
      <w:r w:rsidR="007F5ADE" w:rsidRPr="00BF7279">
        <w:t xml:space="preserve">The GCR Treasurer shall be responsible for keeping a full record of all GCR </w:t>
      </w:r>
      <w:r w:rsidR="00C856A7" w:rsidRPr="00BF7279">
        <w:t xml:space="preserve">income and </w:t>
      </w:r>
      <w:r w:rsidR="007F5ADE" w:rsidRPr="00BF7279">
        <w:t>expenditures and present it every Term to the College and the GCR Executive Members</w:t>
      </w:r>
      <w:r w:rsidR="00DF4FC5" w:rsidRPr="00BF7279">
        <w:t>.</w:t>
      </w:r>
    </w:p>
    <w:p w14:paraId="09DB8649" w14:textId="45BB5B23" w:rsidR="0048157F" w:rsidRPr="00BF7279" w:rsidRDefault="0048157F">
      <w:pPr>
        <w:rPr>
          <w:b/>
        </w:rPr>
      </w:pPr>
    </w:p>
    <w:p w14:paraId="3FA42588" w14:textId="41AC239B" w:rsidR="0048157F" w:rsidRPr="00BF7279" w:rsidRDefault="0048157F">
      <w:pPr>
        <w:rPr>
          <w:b/>
        </w:rPr>
      </w:pPr>
      <w:r w:rsidRPr="00BF7279">
        <w:rPr>
          <w:b/>
        </w:rPr>
        <w:t>1</w:t>
      </w:r>
      <w:r w:rsidR="009F7802" w:rsidRPr="00BF7279">
        <w:rPr>
          <w:b/>
        </w:rPr>
        <w:t>5</w:t>
      </w:r>
      <w:r w:rsidRPr="00BF7279">
        <w:rPr>
          <w:b/>
        </w:rPr>
        <w:tab/>
        <w:t xml:space="preserve">Clubs and Societies </w:t>
      </w:r>
    </w:p>
    <w:p w14:paraId="7582E240" w14:textId="14132EC4" w:rsidR="001325FB" w:rsidRPr="00BF7279" w:rsidRDefault="00290E3F" w:rsidP="001357DD">
      <w:pPr>
        <w:ind w:left="720" w:hanging="720"/>
      </w:pPr>
      <w:r w:rsidRPr="00BF7279">
        <w:t>1</w:t>
      </w:r>
      <w:r w:rsidR="009F7802" w:rsidRPr="00BF7279">
        <w:t>5</w:t>
      </w:r>
      <w:r w:rsidRPr="00BF7279">
        <w:t>.1</w:t>
      </w:r>
      <w:r w:rsidRPr="00BF7279">
        <w:tab/>
      </w:r>
      <w:r w:rsidR="001325FB" w:rsidRPr="00BF7279">
        <w:t xml:space="preserve">All Clubs and Societies affiliated with the GCR shall adhere to the provisions set out in this Constitution. </w:t>
      </w:r>
    </w:p>
    <w:p w14:paraId="4B442FF6" w14:textId="78533493" w:rsidR="001325FB" w:rsidRPr="00BF7279" w:rsidRDefault="001325FB"/>
    <w:p w14:paraId="3F487613" w14:textId="799E85F0" w:rsidR="0048157F" w:rsidRPr="00BF7279" w:rsidRDefault="001357DD" w:rsidP="004D48EE">
      <w:pPr>
        <w:ind w:left="720" w:hanging="720"/>
      </w:pPr>
      <w:r w:rsidRPr="00BF7279">
        <w:t>1</w:t>
      </w:r>
      <w:r w:rsidR="009F7802" w:rsidRPr="00BF7279">
        <w:t>5</w:t>
      </w:r>
      <w:r w:rsidRPr="00BF7279">
        <w:t>.2</w:t>
      </w:r>
      <w:r w:rsidRPr="00BF7279">
        <w:tab/>
        <w:t xml:space="preserve">The GCR shall fund Clubs and Societies </w:t>
      </w:r>
      <w:r w:rsidR="00965017" w:rsidRPr="00BF7279">
        <w:t xml:space="preserve">every Term </w:t>
      </w:r>
      <w:r w:rsidR="003D6FB3" w:rsidRPr="00BF7279">
        <w:t xml:space="preserve">at the discretion of the GCR Treasurer in consultation with the GCR Executive </w:t>
      </w:r>
      <w:r w:rsidR="00BF7279" w:rsidRPr="00BF7279">
        <w:rPr>
          <w:rStyle w:val="legds2"/>
          <w:lang w:val="en"/>
          <w:specVanish w:val="0"/>
        </w:rPr>
        <w:t>and in accordance with a fair procedure to which all students have access.’</w:t>
      </w:r>
      <w:r w:rsidR="0012317D" w:rsidRPr="00BF7279">
        <w:t xml:space="preserve">only after </w:t>
      </w:r>
      <w:r w:rsidR="003B3A84" w:rsidRPr="00BF7279">
        <w:t>the GCR Treasurer has received a written application for funding</w:t>
      </w:r>
      <w:r w:rsidR="00655625" w:rsidRPr="00BF7279">
        <w:t>.</w:t>
      </w:r>
      <w:r w:rsidR="003B3A84" w:rsidRPr="00BF7279">
        <w:t xml:space="preserve"> </w:t>
      </w:r>
      <w:r w:rsidR="00655625" w:rsidRPr="00BF7279">
        <w:t xml:space="preserve">Ad Hoc provisions </w:t>
      </w:r>
      <w:r w:rsidR="004D48EE" w:rsidRPr="00BF7279">
        <w:t xml:space="preserve">shall be granted at the discretion of the GCR Treasurer. </w:t>
      </w:r>
      <w:r w:rsidR="00290E3F" w:rsidRPr="00BF7279">
        <w:br/>
      </w:r>
    </w:p>
    <w:p w14:paraId="4B664177" w14:textId="3C05160C" w:rsidR="00C540F1" w:rsidRPr="00BF7279" w:rsidRDefault="0048157F" w:rsidP="00C540F1">
      <w:pPr>
        <w:ind w:left="720" w:hanging="720"/>
        <w:rPr>
          <w:b/>
        </w:rPr>
      </w:pPr>
      <w:r w:rsidRPr="00BF7279">
        <w:rPr>
          <w:b/>
        </w:rPr>
        <w:t>1</w:t>
      </w:r>
      <w:r w:rsidR="00854131" w:rsidRPr="00BF7279">
        <w:rPr>
          <w:b/>
        </w:rPr>
        <w:t>6</w:t>
      </w:r>
      <w:r w:rsidRPr="00BF7279">
        <w:rPr>
          <w:b/>
        </w:rPr>
        <w:t xml:space="preserve"> </w:t>
      </w:r>
      <w:r w:rsidRPr="00BF7279">
        <w:rPr>
          <w:b/>
        </w:rPr>
        <w:tab/>
      </w:r>
      <w:r w:rsidR="003D0443" w:rsidRPr="00BF7279">
        <w:rPr>
          <w:b/>
        </w:rPr>
        <w:t xml:space="preserve">Affiliation </w:t>
      </w:r>
    </w:p>
    <w:p w14:paraId="1D067674" w14:textId="6704ED2C" w:rsidR="00C44397" w:rsidRPr="00BF7279" w:rsidRDefault="003B2E9A" w:rsidP="00C540F1">
      <w:pPr>
        <w:ind w:left="720" w:hanging="720"/>
      </w:pPr>
      <w:r w:rsidRPr="00BF7279">
        <w:t>1</w:t>
      </w:r>
      <w:r w:rsidR="00854131" w:rsidRPr="00BF7279">
        <w:t>6</w:t>
      </w:r>
      <w:r w:rsidRPr="00BF7279">
        <w:t xml:space="preserve">.1 </w:t>
      </w:r>
      <w:r w:rsidRPr="00BF7279">
        <w:tab/>
      </w:r>
      <w:r w:rsidR="00C44397" w:rsidRPr="00BF7279">
        <w:t>To further the objectives t</w:t>
      </w:r>
      <w:r w:rsidRPr="00BF7279">
        <w:t>he GCR</w:t>
      </w:r>
      <w:r w:rsidRPr="00BF7279">
        <w:rPr>
          <w:b/>
        </w:rPr>
        <w:t xml:space="preserve"> </w:t>
      </w:r>
      <w:r w:rsidR="0038409F" w:rsidRPr="00BF7279">
        <w:t xml:space="preserve">may choose to affiliate itself </w:t>
      </w:r>
      <w:r w:rsidR="00C540F1" w:rsidRPr="00BF7279">
        <w:t>with a</w:t>
      </w:r>
      <w:r w:rsidR="00C44397" w:rsidRPr="00BF7279">
        <w:t xml:space="preserve">n external </w:t>
      </w:r>
      <w:r w:rsidR="00C540F1" w:rsidRPr="00BF7279">
        <w:t xml:space="preserve">organisation </w:t>
      </w:r>
      <w:r w:rsidR="001456D7" w:rsidRPr="00BF7279">
        <w:t>including</w:t>
      </w:r>
      <w:r w:rsidR="00D64409" w:rsidRPr="00BF7279">
        <w:t>,</w:t>
      </w:r>
      <w:r w:rsidR="001456D7" w:rsidRPr="00BF7279">
        <w:t xml:space="preserve"> but not limited to</w:t>
      </w:r>
      <w:r w:rsidR="00D64409" w:rsidRPr="00BF7279">
        <w:t>,</w:t>
      </w:r>
      <w:r w:rsidR="00727495" w:rsidRPr="00BF7279">
        <w:t xml:space="preserve"> </w:t>
      </w:r>
      <w:r w:rsidR="00C540F1" w:rsidRPr="00BF7279">
        <w:t>O</w:t>
      </w:r>
      <w:r w:rsidR="00C44397" w:rsidRPr="00BF7279">
        <w:t xml:space="preserve">xford </w:t>
      </w:r>
      <w:r w:rsidR="00C540F1" w:rsidRPr="00BF7279">
        <w:t>SU and NUS</w:t>
      </w:r>
      <w:r w:rsidR="00C44397" w:rsidRPr="00BF7279">
        <w:t>.</w:t>
      </w:r>
    </w:p>
    <w:p w14:paraId="0896E116" w14:textId="77777777" w:rsidR="00C44397" w:rsidRPr="00BF7279" w:rsidRDefault="00C44397" w:rsidP="00C540F1">
      <w:pPr>
        <w:ind w:left="720" w:hanging="720"/>
      </w:pPr>
    </w:p>
    <w:p w14:paraId="7B2C5322" w14:textId="3CF066C7" w:rsidR="0048157F" w:rsidRPr="00BF7279" w:rsidRDefault="00C44397">
      <w:pPr>
        <w:ind w:left="720" w:hanging="720"/>
      </w:pPr>
      <w:r w:rsidRPr="00BF7279">
        <w:t>1</w:t>
      </w:r>
      <w:r w:rsidR="00854131" w:rsidRPr="00BF7279">
        <w:t>6</w:t>
      </w:r>
      <w:r w:rsidRPr="00BF7279">
        <w:t>.</w:t>
      </w:r>
      <w:r w:rsidR="00D64409" w:rsidRPr="00BF7279">
        <w:t>2</w:t>
      </w:r>
      <w:r w:rsidRPr="00BF7279">
        <w:tab/>
      </w:r>
      <w:r w:rsidR="005D13D2" w:rsidRPr="00BF7279">
        <w:t>Issues of A</w:t>
      </w:r>
      <w:r w:rsidR="00D64409" w:rsidRPr="00BF7279">
        <w:t>ffiliation must be</w:t>
      </w:r>
      <w:r w:rsidR="00027638" w:rsidRPr="00BF7279">
        <w:t xml:space="preserve"> </w:t>
      </w:r>
      <w:r w:rsidR="00D64409" w:rsidRPr="00BF7279">
        <w:t xml:space="preserve">discussed at a general GCR Meeting, then passed by a two-thirds majority to a </w:t>
      </w:r>
      <w:r w:rsidR="00326F2B" w:rsidRPr="00BF7279">
        <w:t xml:space="preserve">secret ballot </w:t>
      </w:r>
      <w:r w:rsidR="00D64409" w:rsidRPr="00BF7279">
        <w:t>open to all GCR Members.</w:t>
      </w:r>
    </w:p>
    <w:p w14:paraId="2EC664D7" w14:textId="77777777" w:rsidR="002048C3" w:rsidRPr="00BF7279" w:rsidRDefault="002048C3">
      <w:pPr>
        <w:ind w:left="720" w:hanging="720"/>
      </w:pPr>
    </w:p>
    <w:p w14:paraId="5872D909" w14:textId="30BD9876" w:rsidR="002048C3" w:rsidRPr="00BF7279" w:rsidRDefault="002048C3">
      <w:pPr>
        <w:ind w:left="720" w:hanging="720"/>
      </w:pPr>
      <w:r w:rsidRPr="00BF7279">
        <w:t>16.3</w:t>
      </w:r>
      <w:r w:rsidRPr="00BF7279">
        <w:tab/>
        <w:t xml:space="preserve">If an Affiliation is challenged a </w:t>
      </w:r>
      <w:r w:rsidR="00326F2B" w:rsidRPr="00BF7279">
        <w:t>secret ballot open to all GCR members</w:t>
      </w:r>
      <w:r w:rsidRPr="00BF7279">
        <w:t xml:space="preserve"> will be held to decide the question of continued affiliation to that particular external organisation.</w:t>
      </w:r>
    </w:p>
    <w:p w14:paraId="4E0D3B87" w14:textId="77D7C7D5" w:rsidR="005F4B24" w:rsidRPr="00BF7279" w:rsidRDefault="005F4B24"/>
    <w:p w14:paraId="2C1A3828" w14:textId="4BFF80C1" w:rsidR="00D64409" w:rsidRPr="00BF7279" w:rsidRDefault="00D64409" w:rsidP="002048C3">
      <w:pPr>
        <w:ind w:left="709" w:hanging="709"/>
      </w:pPr>
      <w:r w:rsidRPr="00BF7279">
        <w:t>1</w:t>
      </w:r>
      <w:r w:rsidR="00854131" w:rsidRPr="00BF7279">
        <w:t>6</w:t>
      </w:r>
      <w:r w:rsidRPr="00BF7279">
        <w:t>.3</w:t>
      </w:r>
      <w:r w:rsidRPr="00BF7279">
        <w:tab/>
      </w:r>
      <w:r w:rsidR="005D13D2" w:rsidRPr="00BF7279">
        <w:t>Annually the affiliations of the GCR must be publish</w:t>
      </w:r>
      <w:r w:rsidR="002048C3" w:rsidRPr="00BF7279">
        <w:t>ed</w:t>
      </w:r>
      <w:r w:rsidR="005D13D2" w:rsidRPr="00BF7279">
        <w:t xml:space="preserve"> to all Members.</w:t>
      </w:r>
      <w:r w:rsidRPr="00BF7279">
        <w:t xml:space="preserve"> </w:t>
      </w:r>
      <w:r w:rsidR="002048C3" w:rsidRPr="00BF7279">
        <w:t xml:space="preserve">The GCR will maintain a register of current affiliations with details of the subscriptions or fees paid, or donations made, and this will be available for inspection by any student on application to the GCR President. </w:t>
      </w:r>
    </w:p>
    <w:p w14:paraId="7EA71890" w14:textId="77777777" w:rsidR="00D64409" w:rsidRPr="00BF7279" w:rsidRDefault="00D64409"/>
    <w:p w14:paraId="43DE94FE" w14:textId="33139456" w:rsidR="004B5B6B" w:rsidRPr="00BF7279" w:rsidRDefault="004B5B6B" w:rsidP="00890B1B">
      <w:pPr>
        <w:ind w:left="720" w:hanging="720"/>
        <w:rPr>
          <w:b/>
        </w:rPr>
      </w:pPr>
      <w:r w:rsidRPr="00BF7279">
        <w:rPr>
          <w:b/>
        </w:rPr>
        <w:t>1</w:t>
      </w:r>
      <w:r w:rsidR="00A1126D" w:rsidRPr="00BF7279">
        <w:rPr>
          <w:b/>
        </w:rPr>
        <w:t>7</w:t>
      </w:r>
      <w:r w:rsidRPr="00BF7279">
        <w:rPr>
          <w:b/>
        </w:rPr>
        <w:tab/>
        <w:t>Communication</w:t>
      </w:r>
    </w:p>
    <w:p w14:paraId="312A7EE0" w14:textId="4000F577" w:rsidR="00147283" w:rsidRPr="00BF7279" w:rsidRDefault="004B5B6B" w:rsidP="00890B1B">
      <w:pPr>
        <w:ind w:left="720" w:hanging="720"/>
      </w:pPr>
      <w:r w:rsidRPr="00BF7279">
        <w:t>1</w:t>
      </w:r>
      <w:r w:rsidR="00A1126D" w:rsidRPr="00BF7279">
        <w:t>7</w:t>
      </w:r>
      <w:r w:rsidRPr="00BF7279">
        <w:t>.1</w:t>
      </w:r>
      <w:r w:rsidR="00F55438" w:rsidRPr="00BF7279">
        <w:t xml:space="preserve"> </w:t>
      </w:r>
      <w:r w:rsidR="00F55438" w:rsidRPr="00BF7279">
        <w:tab/>
      </w:r>
      <w:r w:rsidR="008C11A0" w:rsidRPr="00BF7279">
        <w:t xml:space="preserve">Documents relevant to the GCR such as this constitution shall be </w:t>
      </w:r>
      <w:r w:rsidR="0035159F" w:rsidRPr="00BF7279">
        <w:t>made available to students on the College website, GCR Website, and in the Common Room.</w:t>
      </w:r>
    </w:p>
    <w:p w14:paraId="7D25B9A6" w14:textId="77777777" w:rsidR="00F4704D" w:rsidRPr="00BF7279" w:rsidRDefault="00F4704D"/>
    <w:p w14:paraId="79A9EC38" w14:textId="438E572F" w:rsidR="007E072F" w:rsidRPr="00BF7279" w:rsidRDefault="00E44975" w:rsidP="006405BC">
      <w:pPr>
        <w:rPr>
          <w:b/>
        </w:rPr>
      </w:pPr>
      <w:r w:rsidRPr="00BF7279">
        <w:rPr>
          <w:b/>
        </w:rPr>
        <w:t>1</w:t>
      </w:r>
      <w:r w:rsidR="00A1126D" w:rsidRPr="00BF7279">
        <w:rPr>
          <w:b/>
        </w:rPr>
        <w:t>8</w:t>
      </w:r>
      <w:r w:rsidR="005F4B24" w:rsidRPr="00BF7279">
        <w:rPr>
          <w:b/>
        </w:rPr>
        <w:tab/>
        <w:t>Schedules</w:t>
      </w:r>
    </w:p>
    <w:p w14:paraId="3963F1BC" w14:textId="130A5AD5" w:rsidR="001947C0" w:rsidRPr="00BF7279" w:rsidRDefault="001947C0" w:rsidP="006405BC">
      <w:r w:rsidRPr="00BF7279">
        <w:rPr>
          <w:b/>
        </w:rPr>
        <w:t xml:space="preserve">Academic Year </w:t>
      </w:r>
      <w:r w:rsidRPr="00BF7279">
        <w:t xml:space="preserve">means the combination of Michaelmas, Hilary, and Trinity terms as reckoned according to the dates fixed by the Council of the University and published in the Oxford University Gazette. </w:t>
      </w:r>
    </w:p>
    <w:p w14:paraId="525BCF5A" w14:textId="77777777" w:rsidR="001947C0" w:rsidRPr="00BF7279" w:rsidRDefault="001947C0" w:rsidP="006405BC">
      <w:pPr>
        <w:rPr>
          <w:b/>
        </w:rPr>
      </w:pPr>
    </w:p>
    <w:p w14:paraId="1FFBC8D6" w14:textId="4A645D89" w:rsidR="001C17CF" w:rsidRPr="00BF7279" w:rsidRDefault="001C17CF" w:rsidP="006405BC">
      <w:r w:rsidRPr="00BF7279">
        <w:rPr>
          <w:b/>
        </w:rPr>
        <w:t xml:space="preserve">Body of Officers </w:t>
      </w:r>
      <w:r w:rsidR="001947C0" w:rsidRPr="00BF7279">
        <w:t>includes</w:t>
      </w:r>
      <w:r w:rsidR="00724360" w:rsidRPr="00BF7279">
        <w:t>, but is not limited to,</w:t>
      </w:r>
      <w:r w:rsidR="001947C0" w:rsidRPr="00BF7279">
        <w:t xml:space="preserve"> </w:t>
      </w:r>
      <w:r w:rsidR="005D13D2" w:rsidRPr="00BF7279">
        <w:t>the positions under 9.3</w:t>
      </w:r>
      <w:r w:rsidR="00057B9A" w:rsidRPr="00BF7279">
        <w:t xml:space="preserve">. </w:t>
      </w:r>
    </w:p>
    <w:p w14:paraId="599DD01B" w14:textId="77777777" w:rsidR="001C17CF" w:rsidRPr="00BF7279" w:rsidRDefault="001C17CF" w:rsidP="006405BC">
      <w:pPr>
        <w:rPr>
          <w:b/>
        </w:rPr>
      </w:pPr>
    </w:p>
    <w:p w14:paraId="46C38E73" w14:textId="6BF71A91" w:rsidR="009824A5" w:rsidRPr="00BF7279" w:rsidRDefault="006405BC" w:rsidP="006405BC">
      <w:r w:rsidRPr="00BF7279">
        <w:rPr>
          <w:b/>
        </w:rPr>
        <w:t xml:space="preserve">By-Laws </w:t>
      </w:r>
      <w:r w:rsidR="003E4C34" w:rsidRPr="00BF7279">
        <w:t xml:space="preserve">means </w:t>
      </w:r>
      <w:r w:rsidR="00D51685" w:rsidRPr="00BF7279">
        <w:t>rules and co</w:t>
      </w:r>
      <w:r w:rsidR="00DB10EA" w:rsidRPr="00BF7279">
        <w:t>de of conduct</w:t>
      </w:r>
      <w:r w:rsidR="000C0B01" w:rsidRPr="00BF7279">
        <w:t xml:space="preserve"> predicated on the principles of this Constitution</w:t>
      </w:r>
      <w:r w:rsidR="00DB10EA" w:rsidRPr="00BF7279">
        <w:t xml:space="preserve"> </w:t>
      </w:r>
      <w:r w:rsidR="00F20C4D" w:rsidRPr="00BF7279">
        <w:t xml:space="preserve">that </w:t>
      </w:r>
      <w:r w:rsidR="008D55DD" w:rsidRPr="00BF7279">
        <w:t xml:space="preserve">outline </w:t>
      </w:r>
      <w:r w:rsidR="00DE58DF" w:rsidRPr="00BF7279">
        <w:t xml:space="preserve">the actions </w:t>
      </w:r>
      <w:r w:rsidR="008D55DD" w:rsidRPr="00BF7279">
        <w:t xml:space="preserve">and responsibilities </w:t>
      </w:r>
      <w:r w:rsidR="00DE58DF" w:rsidRPr="00BF7279">
        <w:t xml:space="preserve">of </w:t>
      </w:r>
      <w:r w:rsidR="008D55DD" w:rsidRPr="00BF7279">
        <w:t>GCR Members</w:t>
      </w:r>
      <w:r w:rsidR="00A46679" w:rsidRPr="00BF7279">
        <w:t>.</w:t>
      </w:r>
    </w:p>
    <w:p w14:paraId="7FFC3CF3" w14:textId="77777777" w:rsidR="00F84A34" w:rsidRPr="00BF7279" w:rsidRDefault="00F84A34" w:rsidP="006405BC">
      <w:pPr>
        <w:rPr>
          <w:b/>
        </w:rPr>
      </w:pPr>
    </w:p>
    <w:p w14:paraId="39E04F7A" w14:textId="4A49FD44" w:rsidR="00864DB3" w:rsidRPr="00BF7279" w:rsidRDefault="00864DB3" w:rsidP="006405BC">
      <w:r w:rsidRPr="00BF7279">
        <w:rPr>
          <w:b/>
        </w:rPr>
        <w:t>Candidate</w:t>
      </w:r>
      <w:r w:rsidR="002A547F" w:rsidRPr="00BF7279">
        <w:rPr>
          <w:b/>
        </w:rPr>
        <w:t xml:space="preserve"> </w:t>
      </w:r>
      <w:r w:rsidR="006033B5" w:rsidRPr="00BF7279">
        <w:t xml:space="preserve">means </w:t>
      </w:r>
      <w:r w:rsidR="005D13D2" w:rsidRPr="00BF7279">
        <w:t xml:space="preserve">a </w:t>
      </w:r>
      <w:r w:rsidR="006033B5" w:rsidRPr="00BF7279">
        <w:t xml:space="preserve">GCR Member seeking to </w:t>
      </w:r>
      <w:r w:rsidR="009F0036" w:rsidRPr="00BF7279">
        <w:t>be considered for a position on the GCR Committee</w:t>
      </w:r>
      <w:r w:rsidR="00A46679" w:rsidRPr="00BF7279">
        <w:t>.</w:t>
      </w:r>
    </w:p>
    <w:p w14:paraId="4A28E9D0" w14:textId="77777777" w:rsidR="00F84A34" w:rsidRPr="00BF7279" w:rsidRDefault="00F84A34" w:rsidP="006405BC">
      <w:pPr>
        <w:rPr>
          <w:b/>
        </w:rPr>
      </w:pPr>
    </w:p>
    <w:p w14:paraId="52CB7538" w14:textId="04DEF911" w:rsidR="009824A5" w:rsidRPr="00BF7279" w:rsidRDefault="009824A5" w:rsidP="009824A5">
      <w:pPr>
        <w:rPr>
          <w:highlight w:val="yellow"/>
        </w:rPr>
      </w:pPr>
      <w:r w:rsidRPr="00BF7279">
        <w:rPr>
          <w:b/>
        </w:rPr>
        <w:t>Code of Practice</w:t>
      </w:r>
      <w:r w:rsidR="00B61A90" w:rsidRPr="00BF7279">
        <w:rPr>
          <w:b/>
        </w:rPr>
        <w:t xml:space="preserve"> </w:t>
      </w:r>
      <w:r w:rsidR="00B61A90" w:rsidRPr="00BF7279">
        <w:t xml:space="preserve">means the document that </w:t>
      </w:r>
      <w:r w:rsidR="00F41B53" w:rsidRPr="00BF7279">
        <w:t xml:space="preserve">establishes the relationship between the College and the </w:t>
      </w:r>
      <w:r w:rsidR="007863CE" w:rsidRPr="00BF7279">
        <w:t>GCR</w:t>
      </w:r>
      <w:r w:rsidR="00CF5AB6" w:rsidRPr="00BF7279">
        <w:t>, listing out their responsibilities to each other</w:t>
      </w:r>
      <w:r w:rsidR="00A46679" w:rsidRPr="00BF7279">
        <w:t>.</w:t>
      </w:r>
    </w:p>
    <w:p w14:paraId="45D13C0D" w14:textId="29E76D51" w:rsidR="00F84A34" w:rsidRPr="00BF7279" w:rsidRDefault="00F84A34" w:rsidP="009824A5">
      <w:pPr>
        <w:rPr>
          <w:b/>
          <w:highlight w:val="yellow"/>
        </w:rPr>
      </w:pPr>
    </w:p>
    <w:p w14:paraId="2E599478" w14:textId="741280AA" w:rsidR="00787B51" w:rsidRPr="00BF7279" w:rsidRDefault="00787B51" w:rsidP="009824A5">
      <w:pPr>
        <w:rPr>
          <w:b/>
          <w:highlight w:val="yellow"/>
        </w:rPr>
      </w:pPr>
      <w:r w:rsidRPr="00BF7279">
        <w:rPr>
          <w:b/>
        </w:rPr>
        <w:lastRenderedPageBreak/>
        <w:t xml:space="preserve">Common Room </w:t>
      </w:r>
      <w:r w:rsidR="00B80DE7" w:rsidRPr="00BF7279">
        <w:t>means a</w:t>
      </w:r>
      <w:r w:rsidR="00B80DE7" w:rsidRPr="00BF7279">
        <w:rPr>
          <w:b/>
        </w:rPr>
        <w:t xml:space="preserve"> </w:t>
      </w:r>
      <w:r w:rsidR="001D3C22" w:rsidRPr="00BF7279">
        <w:t xml:space="preserve">physical </w:t>
      </w:r>
      <w:r w:rsidR="006B02EC" w:rsidRPr="00BF7279">
        <w:t>shared space</w:t>
      </w:r>
      <w:r w:rsidR="006B02EC" w:rsidRPr="00BF7279">
        <w:rPr>
          <w:b/>
        </w:rPr>
        <w:t xml:space="preserve"> </w:t>
      </w:r>
      <w:r w:rsidR="000D5E9D" w:rsidRPr="00BF7279">
        <w:t xml:space="preserve">that </w:t>
      </w:r>
      <w:r w:rsidR="00A20584" w:rsidRPr="00BF7279">
        <w:t xml:space="preserve">students can access and use </w:t>
      </w:r>
      <w:r w:rsidR="00946706" w:rsidRPr="00BF7279">
        <w:t>for multiple purposes</w:t>
      </w:r>
      <w:r w:rsidR="00A46679" w:rsidRPr="00BF7279">
        <w:t>.</w:t>
      </w:r>
      <w:r w:rsidR="00946706" w:rsidRPr="00BF7279">
        <w:t xml:space="preserve"> </w:t>
      </w:r>
    </w:p>
    <w:p w14:paraId="2EC3907B" w14:textId="77777777" w:rsidR="00F84A34" w:rsidRPr="00BF7279" w:rsidRDefault="00F84A34" w:rsidP="009824A5">
      <w:pPr>
        <w:rPr>
          <w:b/>
        </w:rPr>
      </w:pPr>
    </w:p>
    <w:p w14:paraId="7990763D" w14:textId="7C521592" w:rsidR="009824A5" w:rsidRPr="00BF7279" w:rsidRDefault="009824A5" w:rsidP="006405BC">
      <w:r w:rsidRPr="00BF7279">
        <w:rPr>
          <w:b/>
        </w:rPr>
        <w:t>Dean of the College</w:t>
      </w:r>
      <w:r w:rsidR="00BF493D" w:rsidRPr="00BF7279">
        <w:rPr>
          <w:b/>
        </w:rPr>
        <w:t xml:space="preserve"> </w:t>
      </w:r>
      <w:r w:rsidR="00BF493D" w:rsidRPr="00BF7279">
        <w:t xml:space="preserve">means the </w:t>
      </w:r>
      <w:r w:rsidR="00A83CC9" w:rsidRPr="00BF7279">
        <w:t>representative appointed by the College who oversees welfare support and disciplinary conduct</w:t>
      </w:r>
      <w:r w:rsidR="00A46679" w:rsidRPr="00BF7279">
        <w:t>.</w:t>
      </w:r>
      <w:r w:rsidR="00A83CC9" w:rsidRPr="00BF7279">
        <w:t xml:space="preserve"> </w:t>
      </w:r>
    </w:p>
    <w:p w14:paraId="1F4CE96B" w14:textId="77777777" w:rsidR="00F84A34" w:rsidRPr="00BF7279" w:rsidRDefault="00F84A34" w:rsidP="006405BC">
      <w:pPr>
        <w:rPr>
          <w:b/>
        </w:rPr>
      </w:pPr>
    </w:p>
    <w:p w14:paraId="14E94701" w14:textId="16F674FD" w:rsidR="009824A5" w:rsidRPr="00BF7279" w:rsidRDefault="009824A5" w:rsidP="006405BC">
      <w:r w:rsidRPr="00BF7279">
        <w:rPr>
          <w:b/>
        </w:rPr>
        <w:t>Executive</w:t>
      </w:r>
      <w:r w:rsidRPr="00BF7279">
        <w:t xml:space="preserve"> </w:t>
      </w:r>
      <w:r w:rsidR="006713B7" w:rsidRPr="00BF7279">
        <w:t>means</w:t>
      </w:r>
      <w:r w:rsidR="006713B7" w:rsidRPr="00BF7279">
        <w:rPr>
          <w:b/>
        </w:rPr>
        <w:t xml:space="preserve"> </w:t>
      </w:r>
      <w:r w:rsidR="00387D32" w:rsidRPr="00BF7279">
        <w:t xml:space="preserve">the </w:t>
      </w:r>
      <w:r w:rsidR="001C17CF" w:rsidRPr="00BF7279">
        <w:t xml:space="preserve">highest </w:t>
      </w:r>
      <w:r w:rsidR="0016613E" w:rsidRPr="00BF7279">
        <w:t xml:space="preserve">executive </w:t>
      </w:r>
      <w:r w:rsidR="00015D95" w:rsidRPr="00BF7279">
        <w:t>body of elected officers</w:t>
      </w:r>
      <w:r w:rsidR="0059329C" w:rsidRPr="00BF7279">
        <w:t xml:space="preserve"> </w:t>
      </w:r>
      <w:r w:rsidR="001C17CF" w:rsidRPr="00BF7279">
        <w:t>on the GCR Committee</w:t>
      </w:r>
      <w:r w:rsidR="0016613E" w:rsidRPr="00BF7279">
        <w:t>.</w:t>
      </w:r>
    </w:p>
    <w:p w14:paraId="6F3892B2" w14:textId="77777777" w:rsidR="00F84A34" w:rsidRPr="00BF7279" w:rsidRDefault="00F84A34" w:rsidP="006405BC">
      <w:pPr>
        <w:rPr>
          <w:b/>
        </w:rPr>
      </w:pPr>
    </w:p>
    <w:p w14:paraId="493FC653" w14:textId="1EB38E35" w:rsidR="009824A5" w:rsidRPr="00BF7279" w:rsidRDefault="009824A5" w:rsidP="006405BC">
      <w:r w:rsidRPr="00BF7279">
        <w:rPr>
          <w:b/>
        </w:rPr>
        <w:t>Honorary Membership</w:t>
      </w:r>
      <w:r w:rsidR="00387D32" w:rsidRPr="00BF7279">
        <w:rPr>
          <w:b/>
        </w:rPr>
        <w:t xml:space="preserve"> </w:t>
      </w:r>
      <w:r w:rsidR="003C2E69" w:rsidRPr="00BF7279">
        <w:t xml:space="preserve">means </w:t>
      </w:r>
      <w:r w:rsidR="008801C0" w:rsidRPr="00BF7279">
        <w:t xml:space="preserve">the </w:t>
      </w:r>
      <w:r w:rsidR="006558D8" w:rsidRPr="00BF7279">
        <w:t xml:space="preserve">process and title by which </w:t>
      </w:r>
      <w:r w:rsidR="00793674" w:rsidRPr="00BF7279">
        <w:t xml:space="preserve">non-members of the College </w:t>
      </w:r>
      <w:r w:rsidR="00D410BB" w:rsidRPr="00BF7279">
        <w:t xml:space="preserve">may be granted </w:t>
      </w:r>
      <w:r w:rsidR="00C74B31" w:rsidRPr="00BF7279">
        <w:t>Partial GCR Membership</w:t>
      </w:r>
      <w:r w:rsidR="000A4F18" w:rsidRPr="00BF7279">
        <w:t>.</w:t>
      </w:r>
    </w:p>
    <w:p w14:paraId="569F4C3C" w14:textId="79E87936" w:rsidR="00F84A34" w:rsidRPr="00BF7279" w:rsidRDefault="00F84A34" w:rsidP="006405BC">
      <w:pPr>
        <w:rPr>
          <w:b/>
        </w:rPr>
      </w:pPr>
    </w:p>
    <w:p w14:paraId="667F1390" w14:textId="35559DD7" w:rsidR="005D13D2" w:rsidRPr="00BF7279" w:rsidRDefault="005D13D2" w:rsidP="006405BC">
      <w:r w:rsidRPr="00BF7279">
        <w:rPr>
          <w:b/>
        </w:rPr>
        <w:t>Issues of Affiliation</w:t>
      </w:r>
      <w:r w:rsidRPr="00BF7279">
        <w:t xml:space="preserve"> means any decision to affiliate or disaffiliate from an external organisation.</w:t>
      </w:r>
    </w:p>
    <w:p w14:paraId="0B7EC1CA" w14:textId="77777777" w:rsidR="005D13D2" w:rsidRPr="00BF7279" w:rsidRDefault="005D13D2" w:rsidP="006405BC">
      <w:pPr>
        <w:rPr>
          <w:b/>
        </w:rPr>
      </w:pPr>
    </w:p>
    <w:p w14:paraId="3DE8B913" w14:textId="389545C3" w:rsidR="009824A5" w:rsidRPr="00BF7279" w:rsidRDefault="009824A5" w:rsidP="006405BC">
      <w:pPr>
        <w:rPr>
          <w:b/>
        </w:rPr>
      </w:pPr>
      <w:r w:rsidRPr="00BF7279">
        <w:rPr>
          <w:b/>
        </w:rPr>
        <w:t xml:space="preserve">Graduate Common Room </w:t>
      </w:r>
      <w:r w:rsidR="00F1270C" w:rsidRPr="00BF7279">
        <w:t>means</w:t>
      </w:r>
      <w:r w:rsidR="0069749F" w:rsidRPr="00BF7279">
        <w:t xml:space="preserve"> the </w:t>
      </w:r>
      <w:r w:rsidR="000A4F18" w:rsidRPr="00BF7279">
        <w:t>student union</w:t>
      </w:r>
      <w:r w:rsidR="0069749F" w:rsidRPr="00BF7279">
        <w:t xml:space="preserve"> of all Students at the College</w:t>
      </w:r>
      <w:r w:rsidR="000A4F18" w:rsidRPr="00BF7279">
        <w:t>.</w:t>
      </w:r>
    </w:p>
    <w:p w14:paraId="09B6F3D1" w14:textId="77777777" w:rsidR="00F84A34" w:rsidRPr="00BF7279" w:rsidRDefault="00F84A34">
      <w:pPr>
        <w:rPr>
          <w:b/>
        </w:rPr>
      </w:pPr>
    </w:p>
    <w:p w14:paraId="15AC1D81" w14:textId="56A7D08E" w:rsidR="004375B6" w:rsidRPr="00BF7279" w:rsidRDefault="009824A5" w:rsidP="004375B6">
      <w:r w:rsidRPr="00BF7279">
        <w:rPr>
          <w:b/>
        </w:rPr>
        <w:t xml:space="preserve">Governing Body </w:t>
      </w:r>
      <w:r w:rsidR="009C1E62" w:rsidRPr="00BF7279">
        <w:t xml:space="preserve">means </w:t>
      </w:r>
      <w:r w:rsidR="004375B6" w:rsidRPr="00BF7279">
        <w:t>the sovereign body of the College, which holds responsibility f</w:t>
      </w:r>
      <w:r w:rsidR="004375B6" w:rsidRPr="00BF7279">
        <w:rPr>
          <w:color w:val="222222"/>
          <w:shd w:val="clear" w:color="auto" w:fill="FFFFFF"/>
        </w:rPr>
        <w:t>or all the activities, policies, finances and staffing of the College</w:t>
      </w:r>
      <w:r w:rsidR="0030296C" w:rsidRPr="00BF7279">
        <w:rPr>
          <w:color w:val="222222"/>
          <w:shd w:val="clear" w:color="auto" w:fill="FFFFFF"/>
        </w:rPr>
        <w:t>.</w:t>
      </w:r>
    </w:p>
    <w:p w14:paraId="00B60AAC" w14:textId="77777777" w:rsidR="00F84A34" w:rsidRPr="00BF7279" w:rsidRDefault="00F84A34">
      <w:pPr>
        <w:rPr>
          <w:b/>
        </w:rPr>
      </w:pPr>
    </w:p>
    <w:p w14:paraId="3B7D6C35" w14:textId="3A7DAD04" w:rsidR="005D511C" w:rsidRDefault="005D511C">
      <w:pPr>
        <w:rPr>
          <w:color w:val="222222"/>
          <w:shd w:val="clear" w:color="auto" w:fill="FFFFFF"/>
        </w:rPr>
      </w:pPr>
      <w:r w:rsidRPr="00BF7279">
        <w:rPr>
          <w:b/>
        </w:rPr>
        <w:t xml:space="preserve">Management Executive Team </w:t>
      </w:r>
      <w:r w:rsidR="00993BB4" w:rsidRPr="00BF7279">
        <w:t xml:space="preserve">means the body </w:t>
      </w:r>
      <w:r w:rsidR="00993BB4" w:rsidRPr="00BF7279">
        <w:rPr>
          <w:color w:val="222222"/>
          <w:shd w:val="clear" w:color="auto" w:fill="FFFFFF"/>
        </w:rPr>
        <w:t>responsible for the preparation of the budget, day to day administrative issues and the recommendations for academic appointments.</w:t>
      </w:r>
    </w:p>
    <w:p w14:paraId="026357FC" w14:textId="383316BE" w:rsidR="0029153F" w:rsidRDefault="0029153F"/>
    <w:p w14:paraId="1AFC59B5" w14:textId="1A4541C1" w:rsidR="0029153F" w:rsidRPr="00BF7279" w:rsidRDefault="0029153F">
      <w:r w:rsidRPr="0029153F">
        <w:rPr>
          <w:b/>
        </w:rPr>
        <w:t>Member of College</w:t>
      </w:r>
      <w:r>
        <w:t xml:space="preserve"> means Governing Body Fellows, Senior Members, Staff, and Students as defined by the College </w:t>
      </w:r>
    </w:p>
    <w:p w14:paraId="5B6F9BA0" w14:textId="77777777" w:rsidR="007910E1" w:rsidRPr="00BF7279" w:rsidRDefault="007910E1"/>
    <w:p w14:paraId="4E9119C0" w14:textId="47AED2EB" w:rsidR="006856FA" w:rsidRPr="00BF7279" w:rsidRDefault="006856FA" w:rsidP="006856FA">
      <w:r w:rsidRPr="00BF7279">
        <w:rPr>
          <w:b/>
        </w:rPr>
        <w:t xml:space="preserve">NUS </w:t>
      </w:r>
      <w:r w:rsidRPr="00BF7279">
        <w:t>means the National Union of Students</w:t>
      </w:r>
      <w:r w:rsidR="00CB6D2E" w:rsidRPr="00BF7279">
        <w:t>.</w:t>
      </w:r>
      <w:r w:rsidRPr="00BF7279">
        <w:t xml:space="preserve"> </w:t>
      </w:r>
    </w:p>
    <w:p w14:paraId="768729E8" w14:textId="3A5F8DD6" w:rsidR="009824A5" w:rsidRPr="00BF7279" w:rsidRDefault="009824A5" w:rsidP="006856FA"/>
    <w:p w14:paraId="7ED11B96" w14:textId="18DE6301" w:rsidR="009824A5" w:rsidRPr="00BF7279" w:rsidRDefault="009824A5" w:rsidP="006856FA">
      <w:r w:rsidRPr="00BF7279">
        <w:rPr>
          <w:b/>
        </w:rPr>
        <w:t>Objects</w:t>
      </w:r>
      <w:r w:rsidR="00C50CC6" w:rsidRPr="00BF7279">
        <w:rPr>
          <w:b/>
        </w:rPr>
        <w:t xml:space="preserve"> </w:t>
      </w:r>
      <w:r w:rsidR="00C50CC6" w:rsidRPr="00BF7279">
        <w:t xml:space="preserve">means the aims and </w:t>
      </w:r>
      <w:r w:rsidR="008C5CD5" w:rsidRPr="00BF7279">
        <w:t>guiding principles of the GCR</w:t>
      </w:r>
      <w:r w:rsidR="00CB6D2E" w:rsidRPr="00BF7279">
        <w:t>.</w:t>
      </w:r>
    </w:p>
    <w:p w14:paraId="68E4F4DC" w14:textId="77777777" w:rsidR="006856FA" w:rsidRPr="00BF7279" w:rsidRDefault="006856FA" w:rsidP="006856FA"/>
    <w:p w14:paraId="27FD0B6D" w14:textId="07F2BD91" w:rsidR="00236E39" w:rsidRPr="00BF7279" w:rsidRDefault="006856FA">
      <w:r w:rsidRPr="00BF7279">
        <w:rPr>
          <w:b/>
        </w:rPr>
        <w:t>O</w:t>
      </w:r>
      <w:r w:rsidR="005D13D2" w:rsidRPr="00BF7279">
        <w:rPr>
          <w:b/>
        </w:rPr>
        <w:t xml:space="preserve">xford </w:t>
      </w:r>
      <w:r w:rsidRPr="00BF7279">
        <w:rPr>
          <w:b/>
        </w:rPr>
        <w:t xml:space="preserve">SU </w:t>
      </w:r>
      <w:r w:rsidRPr="00BF7279">
        <w:t>means the Oxford University Student Union</w:t>
      </w:r>
      <w:r w:rsidR="00CB6D2E" w:rsidRPr="00BF7279">
        <w:t>.</w:t>
      </w:r>
      <w:r w:rsidRPr="00BF7279">
        <w:t xml:space="preserve"> </w:t>
      </w:r>
    </w:p>
    <w:p w14:paraId="6C992645" w14:textId="77777777" w:rsidR="009824A5" w:rsidRPr="00BF7279" w:rsidRDefault="009824A5"/>
    <w:p w14:paraId="30540BDA" w14:textId="1649C8BF" w:rsidR="00236E39" w:rsidRPr="00BF7279" w:rsidRDefault="00236E39">
      <w:r w:rsidRPr="00BF7279">
        <w:rPr>
          <w:b/>
        </w:rPr>
        <w:t>St Antony’s College</w:t>
      </w:r>
      <w:r w:rsidRPr="00BF7279">
        <w:t xml:space="preserve"> </w:t>
      </w:r>
      <w:r w:rsidR="003E4C34" w:rsidRPr="00BF7279">
        <w:t xml:space="preserve">means </w:t>
      </w:r>
      <w:r w:rsidRPr="00BF7279">
        <w:t>a registered charity in the UK (no. 1141293) and an establishment to which part II of the Education Act 1994 applies</w:t>
      </w:r>
      <w:r w:rsidR="00CB6D2E" w:rsidRPr="00BF7279">
        <w:t>.</w:t>
      </w:r>
    </w:p>
    <w:p w14:paraId="75594CBB" w14:textId="77777777" w:rsidR="00F23CCE" w:rsidRPr="00BF7279" w:rsidRDefault="00F23CCE"/>
    <w:p w14:paraId="55170F8D" w14:textId="2F21E095" w:rsidR="00F23CCE" w:rsidRPr="00BF7279" w:rsidRDefault="00F23CCE" w:rsidP="00F23CCE">
      <w:r w:rsidRPr="00BF7279">
        <w:rPr>
          <w:b/>
        </w:rPr>
        <w:t>Standing Orders</w:t>
      </w:r>
      <w:r w:rsidRPr="00BF7279">
        <w:t xml:space="preserve"> mean the rules adopted by resolution of the Members that govern the GCR, subject to the provisions of this Constitution</w:t>
      </w:r>
      <w:r w:rsidR="00CB6D2E" w:rsidRPr="00BF7279">
        <w:t>.</w:t>
      </w:r>
    </w:p>
    <w:p w14:paraId="5D7E65DF" w14:textId="77777777" w:rsidR="00F23CCE" w:rsidRPr="00BF7279" w:rsidRDefault="00F23CCE"/>
    <w:p w14:paraId="1DD0DA4D" w14:textId="1ECB2400" w:rsidR="005D13D2" w:rsidRPr="00BF7279" w:rsidRDefault="006405BC" w:rsidP="005D13D2">
      <w:r w:rsidRPr="00BF7279">
        <w:rPr>
          <w:b/>
        </w:rPr>
        <w:t>Student</w:t>
      </w:r>
      <w:r w:rsidR="005D13D2" w:rsidRPr="00BF7279">
        <w:t xml:space="preserve"> means a person who is a student member of the University as</w:t>
      </w:r>
    </w:p>
    <w:p w14:paraId="64DFAD03" w14:textId="77777777" w:rsidR="005D13D2" w:rsidRPr="00BF7279" w:rsidRDefault="005D13D2">
      <w:r w:rsidRPr="00BF7279">
        <w:t>defined in sections 4 and 5 of Statute II of the University</w:t>
      </w:r>
    </w:p>
    <w:p w14:paraId="359FCE68" w14:textId="01FE3080" w:rsidR="00F23CCE" w:rsidRPr="00BF7279" w:rsidRDefault="00F23CCE"/>
    <w:p w14:paraId="0EB24169" w14:textId="43F5FF7C" w:rsidR="006405BC" w:rsidRPr="00BF7279" w:rsidRDefault="00173D0E" w:rsidP="006405BC">
      <w:r w:rsidRPr="00BF7279">
        <w:rPr>
          <w:b/>
        </w:rPr>
        <w:t>Term</w:t>
      </w:r>
      <w:r w:rsidR="006405BC" w:rsidRPr="00BF7279">
        <w:t xml:space="preserve"> means the period of Michaelmas Term, Hilary Term or Trinity Term, as reckoned according to the dates fixed by the Council of the University and published in the Oxford University Gazette</w:t>
      </w:r>
      <w:r w:rsidR="00CB6D2E" w:rsidRPr="00BF7279">
        <w:t xml:space="preserve">. </w:t>
      </w:r>
    </w:p>
    <w:p w14:paraId="4EB2AB19" w14:textId="107B0B51" w:rsidR="00A215E9" w:rsidRPr="00BF7279" w:rsidRDefault="00A215E9">
      <w:r w:rsidRPr="00BF7279">
        <w:br w:type="page"/>
      </w:r>
    </w:p>
    <w:p w14:paraId="0F90259A" w14:textId="01C32025" w:rsidR="00B50D3F" w:rsidRPr="00BF7279" w:rsidRDefault="00B402C5" w:rsidP="00D948AA">
      <w:pPr>
        <w:jc w:val="center"/>
        <w:rPr>
          <w:b/>
        </w:rPr>
      </w:pPr>
      <w:r w:rsidRPr="00BF7279">
        <w:rPr>
          <w:b/>
        </w:rPr>
        <w:lastRenderedPageBreak/>
        <w:t>By-Laws</w:t>
      </w:r>
    </w:p>
    <w:p w14:paraId="23C507FD" w14:textId="77777777" w:rsidR="00B50D3F" w:rsidRPr="00BF7279" w:rsidRDefault="00B50D3F">
      <w:pPr>
        <w:rPr>
          <w:b/>
        </w:rPr>
      </w:pPr>
    </w:p>
    <w:p w14:paraId="5A7E5D04" w14:textId="18019C25" w:rsidR="004B5B6B" w:rsidRPr="00BF7279" w:rsidRDefault="004B5B6B" w:rsidP="001947C0">
      <w:pPr>
        <w:ind w:left="720" w:hanging="720"/>
        <w:rPr>
          <w:b/>
        </w:rPr>
      </w:pPr>
      <w:r w:rsidRPr="00BF7279">
        <w:rPr>
          <w:b/>
        </w:rPr>
        <w:t>1</w:t>
      </w:r>
      <w:r w:rsidRPr="00BF7279">
        <w:rPr>
          <w:b/>
        </w:rPr>
        <w:tab/>
        <w:t>Interpretation</w:t>
      </w:r>
    </w:p>
    <w:p w14:paraId="10CFF9E8" w14:textId="35B4DB79" w:rsidR="004B5B6B" w:rsidRPr="00BF7279" w:rsidRDefault="004B5B6B" w:rsidP="001947C0">
      <w:pPr>
        <w:ind w:left="720" w:hanging="720"/>
      </w:pPr>
      <w:r w:rsidRPr="00BF7279">
        <w:t>1.1</w:t>
      </w:r>
      <w:r w:rsidRPr="00BF7279">
        <w:tab/>
        <w:t>In exercise of its powers under paragraph 8.1 of the GCR Constitution the GCR makes these By-Laws.</w:t>
      </w:r>
    </w:p>
    <w:p w14:paraId="64E2827F" w14:textId="77777777" w:rsidR="009C0E3B" w:rsidRPr="00BF7279" w:rsidRDefault="009C0E3B" w:rsidP="001947C0">
      <w:pPr>
        <w:ind w:left="720" w:hanging="720"/>
      </w:pPr>
    </w:p>
    <w:p w14:paraId="2B2BC10E" w14:textId="765474FE" w:rsidR="004B5B6B" w:rsidRPr="00BF7279" w:rsidRDefault="004B5B6B" w:rsidP="001947C0">
      <w:pPr>
        <w:ind w:left="720" w:hanging="720"/>
      </w:pPr>
      <w:r w:rsidRPr="00BF7279">
        <w:t>1.2</w:t>
      </w:r>
      <w:r w:rsidRPr="00BF7279">
        <w:tab/>
        <w:t>A dispute in relation to the interpretation of the Constitution and the By-Laws must be referred to the President</w:t>
      </w:r>
      <w:r w:rsidR="009C0E3B" w:rsidRPr="00BF7279">
        <w:t>.</w:t>
      </w:r>
    </w:p>
    <w:p w14:paraId="2D82F6BB" w14:textId="77777777" w:rsidR="004B5B6B" w:rsidRPr="00BF7279" w:rsidRDefault="004B5B6B" w:rsidP="001947C0"/>
    <w:p w14:paraId="624E5D2D" w14:textId="5C4A3D4F" w:rsidR="004B5B6B" w:rsidRPr="00BF7279" w:rsidRDefault="004B5B6B" w:rsidP="001947C0">
      <w:pPr>
        <w:ind w:left="720" w:hanging="720"/>
      </w:pPr>
      <w:r w:rsidRPr="00BF7279">
        <w:t>1.3</w:t>
      </w:r>
      <w:r w:rsidRPr="00BF7279">
        <w:tab/>
        <w:t>When resolving a dispute under By-Law 1.2,</w:t>
      </w:r>
      <w:r w:rsidR="009C0E3B" w:rsidRPr="00BF7279">
        <w:t xml:space="preserve"> </w:t>
      </w:r>
      <w:r w:rsidRPr="00BF7279">
        <w:t>the President must interpret the By-Laws so as not to conflict with the Articles (but, to the extent that there is a conflict, the Article</w:t>
      </w:r>
      <w:r w:rsidR="009C0E3B" w:rsidRPr="00BF7279">
        <w:t>s apply).</w:t>
      </w:r>
    </w:p>
    <w:p w14:paraId="19CA5D0F" w14:textId="422BD22C" w:rsidR="004B5B6B" w:rsidRPr="00BF7279" w:rsidRDefault="004B5B6B" w:rsidP="00B50D3F">
      <w:pPr>
        <w:rPr>
          <w:b/>
        </w:rPr>
      </w:pPr>
    </w:p>
    <w:p w14:paraId="488FA2C3" w14:textId="5492BC71" w:rsidR="00B50D3F" w:rsidRPr="00BF7279" w:rsidRDefault="00782BAF" w:rsidP="00B50D3F">
      <w:pPr>
        <w:rPr>
          <w:b/>
        </w:rPr>
      </w:pPr>
      <w:r w:rsidRPr="00BF7279">
        <w:rPr>
          <w:b/>
        </w:rPr>
        <w:t>2</w:t>
      </w:r>
      <w:r w:rsidR="00B50D3F" w:rsidRPr="00BF7279">
        <w:rPr>
          <w:b/>
        </w:rPr>
        <w:tab/>
        <w:t>E</w:t>
      </w:r>
      <w:r w:rsidR="006C6C75" w:rsidRPr="00BF7279">
        <w:rPr>
          <w:b/>
        </w:rPr>
        <w:t>xecutive</w:t>
      </w:r>
      <w:r w:rsidR="00B50D3F" w:rsidRPr="00BF7279">
        <w:rPr>
          <w:b/>
        </w:rPr>
        <w:t xml:space="preserve"> </w:t>
      </w:r>
      <w:r w:rsidR="006143FB" w:rsidRPr="00BF7279">
        <w:rPr>
          <w:b/>
        </w:rPr>
        <w:t>Members</w:t>
      </w:r>
      <w:r w:rsidR="00B50D3F" w:rsidRPr="00BF7279">
        <w:rPr>
          <w:b/>
        </w:rPr>
        <w:t xml:space="preserve"> Remits</w:t>
      </w:r>
    </w:p>
    <w:p w14:paraId="4963E1AA" w14:textId="62C60893" w:rsidR="00B50D3F" w:rsidRPr="00BF7279" w:rsidRDefault="00782BAF" w:rsidP="00B50D3F">
      <w:r w:rsidRPr="00BF7279">
        <w:t>2</w:t>
      </w:r>
      <w:r w:rsidR="00B50D3F" w:rsidRPr="00BF7279">
        <w:t>.1</w:t>
      </w:r>
      <w:r w:rsidR="00B50D3F" w:rsidRPr="00BF7279">
        <w:tab/>
        <w:t>The President</w:t>
      </w:r>
      <w:r w:rsidR="009C0E3B" w:rsidRPr="00BF7279">
        <w:t>;</w:t>
      </w:r>
    </w:p>
    <w:p w14:paraId="17D513E5" w14:textId="562157AC" w:rsidR="00B50D3F" w:rsidRPr="00BF7279" w:rsidRDefault="00B50D3F" w:rsidP="00B50D3F">
      <w:r w:rsidRPr="00BF7279">
        <w:tab/>
        <w:t>(a)</w:t>
      </w:r>
      <w:r w:rsidRPr="00BF7279">
        <w:tab/>
      </w:r>
      <w:r w:rsidR="00FE7BF9" w:rsidRPr="00BF7279">
        <w:t xml:space="preserve">is </w:t>
      </w:r>
      <w:r w:rsidR="00B3222F" w:rsidRPr="00BF7279">
        <w:t xml:space="preserve">the principal </w:t>
      </w:r>
      <w:r w:rsidR="004D5813" w:rsidRPr="00BF7279">
        <w:t>liaison between the College and the GCR</w:t>
      </w:r>
      <w:r w:rsidR="009C0E3B" w:rsidRPr="00BF7279">
        <w:t>,</w:t>
      </w:r>
    </w:p>
    <w:p w14:paraId="64690990" w14:textId="582D4789" w:rsidR="00B50D3F" w:rsidRPr="00BF7279" w:rsidRDefault="00B50D3F" w:rsidP="00906C71">
      <w:pPr>
        <w:ind w:left="1440" w:hanging="720"/>
      </w:pPr>
      <w:r w:rsidRPr="00BF7279">
        <w:t>(b)</w:t>
      </w:r>
      <w:r w:rsidRPr="00BF7279">
        <w:tab/>
      </w:r>
      <w:r w:rsidR="00FE7BF9" w:rsidRPr="00BF7279">
        <w:t>represents the GCR</w:t>
      </w:r>
      <w:r w:rsidR="004D5813" w:rsidRPr="00BF7279">
        <w:t xml:space="preserve"> on </w:t>
      </w:r>
      <w:r w:rsidR="00F26A85" w:rsidRPr="00BF7279">
        <w:t xml:space="preserve">College </w:t>
      </w:r>
      <w:r w:rsidR="004D5813" w:rsidRPr="00BF7279">
        <w:t>Governing Body meetings</w:t>
      </w:r>
      <w:r w:rsidR="009C0E3B" w:rsidRPr="00BF7279">
        <w:t>,</w:t>
      </w:r>
    </w:p>
    <w:p w14:paraId="63762387" w14:textId="5C1E3BBE" w:rsidR="00F26A85" w:rsidRPr="00BF7279" w:rsidRDefault="00F26A85" w:rsidP="00FE7BF9">
      <w:pPr>
        <w:ind w:left="1440" w:hanging="720"/>
      </w:pPr>
      <w:r w:rsidRPr="00BF7279">
        <w:t xml:space="preserve">(c) </w:t>
      </w:r>
      <w:r w:rsidRPr="00BF7279">
        <w:tab/>
      </w:r>
      <w:r w:rsidR="00E417F0" w:rsidRPr="00BF7279">
        <w:t>represents the GCR on</w:t>
      </w:r>
      <w:r w:rsidRPr="00BF7279">
        <w:t xml:space="preserve"> College Management Executive Team</w:t>
      </w:r>
      <w:r w:rsidR="00FE7BF9" w:rsidRPr="00BF7279">
        <w:t xml:space="preserve"> </w:t>
      </w:r>
      <w:r w:rsidRPr="00BF7279">
        <w:t>(MET)</w:t>
      </w:r>
      <w:r w:rsidR="00A70FC8" w:rsidRPr="00BF7279">
        <w:t xml:space="preserve"> </w:t>
      </w:r>
      <w:r w:rsidRPr="00BF7279">
        <w:t>meetings</w:t>
      </w:r>
      <w:r w:rsidR="009C0E3B" w:rsidRPr="00BF7279">
        <w:t>,</w:t>
      </w:r>
    </w:p>
    <w:p w14:paraId="2802FA5E" w14:textId="5CC69C87" w:rsidR="00FE7BF9" w:rsidRPr="00BF7279" w:rsidRDefault="008A3974" w:rsidP="00FE7BF9">
      <w:pPr>
        <w:ind w:left="1440" w:hanging="720"/>
      </w:pPr>
      <w:r w:rsidRPr="00BF7279">
        <w:t>(d)</w:t>
      </w:r>
      <w:r w:rsidRPr="00BF7279">
        <w:tab/>
      </w:r>
      <w:r w:rsidR="004745F1" w:rsidRPr="00BF7279">
        <w:t>convene</w:t>
      </w:r>
      <w:r w:rsidR="00A70FC8" w:rsidRPr="00BF7279">
        <w:t>s</w:t>
      </w:r>
      <w:r w:rsidR="004745F1" w:rsidRPr="00BF7279">
        <w:t xml:space="preserve"> GCR Executive meetings and GCR meetings </w:t>
      </w:r>
      <w:r w:rsidR="007F4828" w:rsidRPr="00BF7279">
        <w:t xml:space="preserve">and </w:t>
      </w:r>
      <w:r w:rsidR="00D56BFE" w:rsidRPr="00BF7279">
        <w:t>disseminate relevant information from the College to GCR Members</w:t>
      </w:r>
      <w:r w:rsidR="009C0E3B" w:rsidRPr="00BF7279">
        <w:t>, and</w:t>
      </w:r>
    </w:p>
    <w:p w14:paraId="60DA2609" w14:textId="22049E52" w:rsidR="00FE7BF9" w:rsidRPr="00BF7279" w:rsidRDefault="00581D96" w:rsidP="00FE7BF9">
      <w:pPr>
        <w:ind w:firstLine="720"/>
        <w:rPr>
          <w:rFonts w:eastAsiaTheme="minorHAnsi"/>
        </w:rPr>
      </w:pPr>
      <w:r w:rsidRPr="00BF7279">
        <w:t>(e)</w:t>
      </w:r>
      <w:r w:rsidRPr="00BF7279">
        <w:tab/>
      </w:r>
      <w:r w:rsidR="009C0E3B" w:rsidRPr="00BF7279">
        <w:t>e</w:t>
      </w:r>
      <w:r w:rsidR="00FE7BF9" w:rsidRPr="00BF7279">
        <w:t>nsure</w:t>
      </w:r>
      <w:r w:rsidR="009C0E3B" w:rsidRPr="00BF7279">
        <w:t>s</w:t>
      </w:r>
      <w:r w:rsidR="00FE7BF9" w:rsidRPr="00BF7279">
        <w:t>, as far as possible, that other officers fulfil their duties</w:t>
      </w:r>
      <w:r w:rsidR="009C0E3B" w:rsidRPr="00BF7279">
        <w:t>.</w:t>
      </w:r>
    </w:p>
    <w:p w14:paraId="038FABDF" w14:textId="4AA682AF" w:rsidR="00581D96" w:rsidRPr="00BF7279" w:rsidRDefault="00581D96" w:rsidP="00B50D3F">
      <w:pPr>
        <w:ind w:firstLine="720"/>
      </w:pPr>
    </w:p>
    <w:p w14:paraId="33E85DC8" w14:textId="0E868800" w:rsidR="00910D4B" w:rsidRPr="00BF7279" w:rsidRDefault="00782BAF" w:rsidP="00B50D3F">
      <w:r w:rsidRPr="00BF7279">
        <w:t>2</w:t>
      </w:r>
      <w:r w:rsidR="00B50D3F" w:rsidRPr="00BF7279">
        <w:t>.</w:t>
      </w:r>
      <w:r w:rsidRPr="00BF7279">
        <w:t>2</w:t>
      </w:r>
      <w:r w:rsidR="00B50D3F" w:rsidRPr="00BF7279">
        <w:tab/>
        <w:t>Vice President</w:t>
      </w:r>
      <w:r w:rsidR="002D41F7" w:rsidRPr="00BF7279">
        <w:t>(s) for Social Affairs</w:t>
      </w:r>
      <w:r w:rsidR="009C0E3B" w:rsidRPr="00BF7279">
        <w:t>;</w:t>
      </w:r>
    </w:p>
    <w:p w14:paraId="342E8817" w14:textId="582A65FD" w:rsidR="008D748A" w:rsidRPr="00BF7279" w:rsidRDefault="008D748A" w:rsidP="00057EFC">
      <w:pPr>
        <w:ind w:left="1440" w:hanging="720"/>
      </w:pPr>
      <w:r w:rsidRPr="00BF7279">
        <w:t>(</w:t>
      </w:r>
      <w:r w:rsidR="00176D13" w:rsidRPr="00BF7279">
        <w:t>a</w:t>
      </w:r>
      <w:r w:rsidRPr="00BF7279">
        <w:t>)</w:t>
      </w:r>
      <w:r w:rsidR="00057EFC" w:rsidRPr="00BF7279">
        <w:tab/>
      </w:r>
      <w:r w:rsidR="00FF2E01" w:rsidRPr="00BF7279">
        <w:t>lead</w:t>
      </w:r>
      <w:r w:rsidR="009C0E3B" w:rsidRPr="00BF7279">
        <w:t>s</w:t>
      </w:r>
      <w:r w:rsidR="00FF2E01" w:rsidRPr="00BF7279">
        <w:t xml:space="preserve"> the</w:t>
      </w:r>
      <w:r w:rsidR="00057EFC" w:rsidRPr="00BF7279">
        <w:t xml:space="preserve"> team of </w:t>
      </w:r>
      <w:r w:rsidR="00FF2E01" w:rsidRPr="00BF7279">
        <w:t>social</w:t>
      </w:r>
      <w:r w:rsidR="00057EFC" w:rsidRPr="00BF7279">
        <w:t xml:space="preserve"> secretary(s)</w:t>
      </w:r>
      <w:r w:rsidR="00FF2E01" w:rsidRPr="00BF7279">
        <w:t xml:space="preserve"> for events</w:t>
      </w:r>
      <w:r w:rsidR="00057EFC" w:rsidRPr="00BF7279">
        <w:t xml:space="preserve">, </w:t>
      </w:r>
      <w:r w:rsidR="00E302AB" w:rsidRPr="00BF7279">
        <w:t xml:space="preserve">social secretary(s) for </w:t>
      </w:r>
      <w:r w:rsidR="00057EFC" w:rsidRPr="00BF7279">
        <w:t>formal dinner</w:t>
      </w:r>
      <w:r w:rsidR="00E302AB" w:rsidRPr="00BF7279">
        <w:t>s</w:t>
      </w:r>
      <w:r w:rsidR="00057EFC" w:rsidRPr="00BF7279">
        <w:t xml:space="preserve">, and </w:t>
      </w:r>
      <w:r w:rsidR="00E302AB" w:rsidRPr="00BF7279">
        <w:t>social secretary(s) for the ball</w:t>
      </w:r>
      <w:r w:rsidR="009C0E3B" w:rsidRPr="00BF7279">
        <w:t>,</w:t>
      </w:r>
    </w:p>
    <w:p w14:paraId="168D3965" w14:textId="04420724" w:rsidR="001A39E8" w:rsidRPr="00BF7279" w:rsidRDefault="001A39E8" w:rsidP="00057EFC">
      <w:pPr>
        <w:ind w:left="1440" w:hanging="720"/>
      </w:pPr>
      <w:r w:rsidRPr="00BF7279">
        <w:t>(</w:t>
      </w:r>
      <w:r w:rsidR="00176D13" w:rsidRPr="00BF7279">
        <w:t>b</w:t>
      </w:r>
      <w:r w:rsidRPr="00BF7279">
        <w:t>)</w:t>
      </w:r>
      <w:r w:rsidRPr="00BF7279">
        <w:tab/>
      </w:r>
      <w:r w:rsidR="009C0E3B" w:rsidRPr="00BF7279">
        <w:t xml:space="preserve">is the </w:t>
      </w:r>
      <w:r w:rsidR="00FE473B" w:rsidRPr="00BF7279">
        <w:t>main signatory on all room booking forms</w:t>
      </w:r>
      <w:r w:rsidR="009C0E3B" w:rsidRPr="00BF7279">
        <w:t>,</w:t>
      </w:r>
    </w:p>
    <w:p w14:paraId="50DA55D9" w14:textId="2DAAC394" w:rsidR="00766AAC" w:rsidRPr="00BF7279" w:rsidRDefault="006066AA" w:rsidP="00057EFC">
      <w:pPr>
        <w:ind w:left="1440" w:hanging="720"/>
      </w:pPr>
      <w:r w:rsidRPr="00BF7279">
        <w:t>(</w:t>
      </w:r>
      <w:r w:rsidR="00176D13" w:rsidRPr="00BF7279">
        <w:t>c</w:t>
      </w:r>
      <w:r w:rsidRPr="00BF7279">
        <w:t>)</w:t>
      </w:r>
      <w:r w:rsidRPr="00BF7279">
        <w:tab/>
      </w:r>
      <w:r w:rsidR="00906C71" w:rsidRPr="00BF7279">
        <w:t>oversee</w:t>
      </w:r>
      <w:r w:rsidR="009C0E3B" w:rsidRPr="00BF7279">
        <w:t>s</w:t>
      </w:r>
      <w:r w:rsidR="00906C71" w:rsidRPr="00BF7279">
        <w:t xml:space="preserve"> and manage</w:t>
      </w:r>
      <w:r w:rsidR="009C0E3B" w:rsidRPr="00BF7279">
        <w:t>s</w:t>
      </w:r>
      <w:r w:rsidR="00906C71" w:rsidRPr="00BF7279">
        <w:t xml:space="preserve"> </w:t>
      </w:r>
      <w:r w:rsidR="00E667E6" w:rsidRPr="00BF7279">
        <w:t>event equipment</w:t>
      </w:r>
      <w:r w:rsidR="009C0E3B" w:rsidRPr="00BF7279">
        <w:t>,</w:t>
      </w:r>
    </w:p>
    <w:p w14:paraId="65675E12" w14:textId="3B1F6EAD" w:rsidR="000B0A1B" w:rsidRPr="00BF7279" w:rsidRDefault="00766AAC" w:rsidP="00057EFC">
      <w:pPr>
        <w:ind w:left="1440" w:hanging="720"/>
      </w:pPr>
      <w:r w:rsidRPr="00BF7279">
        <w:t>(d)</w:t>
      </w:r>
      <w:r w:rsidRPr="00BF7279">
        <w:tab/>
      </w:r>
      <w:r w:rsidR="000B0A1B" w:rsidRPr="00BF7279">
        <w:t>plan</w:t>
      </w:r>
      <w:r w:rsidR="009C0E3B" w:rsidRPr="00BF7279">
        <w:t>s</w:t>
      </w:r>
      <w:r w:rsidR="000B0A1B" w:rsidRPr="00BF7279">
        <w:t xml:space="preserve"> and, in conjunction with the secretaries, conduct</w:t>
      </w:r>
      <w:r w:rsidR="009C0E3B" w:rsidRPr="00BF7279">
        <w:t>s</w:t>
      </w:r>
      <w:r w:rsidR="000B0A1B" w:rsidRPr="00BF7279">
        <w:t xml:space="preserve"> social events</w:t>
      </w:r>
      <w:r w:rsidR="009C0E3B" w:rsidRPr="00BF7279">
        <w:t>,</w:t>
      </w:r>
    </w:p>
    <w:p w14:paraId="3478A5DC" w14:textId="3FE5BE8F" w:rsidR="00F909EC" w:rsidRPr="00BF7279" w:rsidRDefault="000B0A1B" w:rsidP="00057EFC">
      <w:pPr>
        <w:ind w:left="1440" w:hanging="720"/>
      </w:pPr>
      <w:r w:rsidRPr="00BF7279">
        <w:t>(e)</w:t>
      </w:r>
      <w:r w:rsidRPr="00BF7279">
        <w:tab/>
      </w:r>
      <w:r w:rsidR="00CE17A0" w:rsidRPr="00BF7279">
        <w:t>liaise</w:t>
      </w:r>
      <w:r w:rsidR="009C0E3B" w:rsidRPr="00BF7279">
        <w:t>s</w:t>
      </w:r>
      <w:r w:rsidR="00F909EC" w:rsidRPr="00BF7279">
        <w:t xml:space="preserve"> </w:t>
      </w:r>
      <w:r w:rsidR="00CE17A0" w:rsidRPr="00BF7279">
        <w:t>with the Registrar, the Domestic Bursar, and other admin staff of the College</w:t>
      </w:r>
      <w:r w:rsidR="009C0E3B" w:rsidRPr="00BF7279">
        <w:t>, and</w:t>
      </w:r>
    </w:p>
    <w:p w14:paraId="06F8408E" w14:textId="19B3FA55" w:rsidR="006066AA" w:rsidRPr="00BF7279" w:rsidRDefault="00F909EC" w:rsidP="00057EFC">
      <w:pPr>
        <w:ind w:left="1440" w:hanging="720"/>
      </w:pPr>
      <w:r w:rsidRPr="00BF7279">
        <w:t>(f)</w:t>
      </w:r>
      <w:r w:rsidRPr="00BF7279">
        <w:tab/>
        <w:t>plan</w:t>
      </w:r>
      <w:r w:rsidR="009C0E3B" w:rsidRPr="00BF7279">
        <w:t>s</w:t>
      </w:r>
      <w:r w:rsidRPr="00BF7279">
        <w:t xml:space="preserve"> and execute</w:t>
      </w:r>
      <w:r w:rsidR="009C0E3B" w:rsidRPr="00BF7279">
        <w:t>s</w:t>
      </w:r>
      <w:r w:rsidRPr="00BF7279">
        <w:t xml:space="preserve"> Welcome Week</w:t>
      </w:r>
      <w:r w:rsidR="009C0E3B" w:rsidRPr="00BF7279">
        <w:t>.</w:t>
      </w:r>
      <w:r w:rsidR="00792BA4" w:rsidRPr="00BF7279">
        <w:br/>
      </w:r>
    </w:p>
    <w:p w14:paraId="19A2BF01" w14:textId="2E36ABF5" w:rsidR="00B71CBC" w:rsidRPr="00BF7279" w:rsidRDefault="00782BAF" w:rsidP="00B50D3F">
      <w:r w:rsidRPr="00BF7279">
        <w:t>2</w:t>
      </w:r>
      <w:r w:rsidR="00B50D3F" w:rsidRPr="00BF7279">
        <w:t>.</w:t>
      </w:r>
      <w:r w:rsidRPr="00BF7279">
        <w:t>3</w:t>
      </w:r>
      <w:r w:rsidR="00B50D3F" w:rsidRPr="00BF7279">
        <w:tab/>
      </w:r>
      <w:r w:rsidR="00B71CBC" w:rsidRPr="00BF7279">
        <w:t xml:space="preserve">Vice President(s) for </w:t>
      </w:r>
      <w:r w:rsidR="00E04031" w:rsidRPr="00BF7279">
        <w:t>Academic</w:t>
      </w:r>
      <w:r w:rsidR="00B71CBC" w:rsidRPr="00BF7279">
        <w:t xml:space="preserve"> Affairs</w:t>
      </w:r>
      <w:r w:rsidR="009C0E3B" w:rsidRPr="00BF7279">
        <w:t>;</w:t>
      </w:r>
    </w:p>
    <w:p w14:paraId="0E1E805B" w14:textId="0FECA048" w:rsidR="006E4E2E" w:rsidRPr="00BF7279" w:rsidRDefault="001A2D24" w:rsidP="00E27443">
      <w:pPr>
        <w:shd w:val="clear" w:color="auto" w:fill="FFFFFF" w:themeFill="background1"/>
        <w:ind w:left="1440" w:hanging="720"/>
        <w:rPr>
          <w:color w:val="000000" w:themeColor="text1"/>
        </w:rPr>
      </w:pPr>
      <w:r w:rsidRPr="00BF7279">
        <w:t>(a</w:t>
      </w:r>
      <w:r w:rsidRPr="00BF7279">
        <w:rPr>
          <w:color w:val="000000" w:themeColor="text1"/>
        </w:rPr>
        <w:t>)</w:t>
      </w:r>
      <w:r w:rsidR="00A14E4D" w:rsidRPr="00BF7279">
        <w:rPr>
          <w:color w:val="000000" w:themeColor="text1"/>
        </w:rPr>
        <w:tab/>
        <w:t>liaise</w:t>
      </w:r>
      <w:r w:rsidR="009C0E3B" w:rsidRPr="00BF7279">
        <w:rPr>
          <w:color w:val="000000" w:themeColor="text1"/>
        </w:rPr>
        <w:t>s</w:t>
      </w:r>
      <w:r w:rsidR="00A14E4D" w:rsidRPr="00BF7279">
        <w:rPr>
          <w:color w:val="000000" w:themeColor="text1"/>
        </w:rPr>
        <w:t xml:space="preserve"> between the faculty, administration and GCR community on academic affairs</w:t>
      </w:r>
      <w:r w:rsidR="009C0E3B" w:rsidRPr="00BF7279">
        <w:rPr>
          <w:color w:val="000000" w:themeColor="text1"/>
        </w:rPr>
        <w:t>,</w:t>
      </w:r>
    </w:p>
    <w:p w14:paraId="501C8CC8" w14:textId="03CDAEB8" w:rsidR="00A14E4D" w:rsidRPr="00BF7279" w:rsidRDefault="00A14E4D" w:rsidP="00E27443">
      <w:pPr>
        <w:shd w:val="clear" w:color="auto" w:fill="FFFFFF" w:themeFill="background1"/>
        <w:ind w:left="1440" w:hanging="720"/>
        <w:rPr>
          <w:color w:val="000000" w:themeColor="text1"/>
        </w:rPr>
      </w:pPr>
      <w:r w:rsidRPr="00BF7279">
        <w:rPr>
          <w:color w:val="000000" w:themeColor="text1"/>
        </w:rPr>
        <w:t>(b)</w:t>
      </w:r>
      <w:r w:rsidRPr="00BF7279">
        <w:rPr>
          <w:color w:val="000000" w:themeColor="text1"/>
        </w:rPr>
        <w:tab/>
        <w:t>arrange</w:t>
      </w:r>
      <w:r w:rsidR="009C0E3B" w:rsidRPr="00BF7279">
        <w:rPr>
          <w:color w:val="000000" w:themeColor="text1"/>
        </w:rPr>
        <w:t>s</w:t>
      </w:r>
      <w:r w:rsidRPr="00BF7279">
        <w:rPr>
          <w:color w:val="000000" w:themeColor="text1"/>
        </w:rPr>
        <w:t xml:space="preserve"> seminars throughout the Term with the help of Director(s) of Research Exchange</w:t>
      </w:r>
      <w:r w:rsidR="009C0E3B" w:rsidRPr="00BF7279">
        <w:rPr>
          <w:color w:val="000000" w:themeColor="text1"/>
        </w:rPr>
        <w:t>,</w:t>
      </w:r>
    </w:p>
    <w:p w14:paraId="4479F7E4" w14:textId="01A22552" w:rsidR="00A14E4D" w:rsidRPr="00BF7279" w:rsidRDefault="00A14E4D" w:rsidP="00E27443">
      <w:pPr>
        <w:shd w:val="clear" w:color="auto" w:fill="FFFFFF" w:themeFill="background1"/>
        <w:ind w:left="1440" w:hanging="720"/>
        <w:rPr>
          <w:color w:val="000000" w:themeColor="text1"/>
        </w:rPr>
      </w:pPr>
      <w:r w:rsidRPr="00BF7279">
        <w:rPr>
          <w:color w:val="000000" w:themeColor="text1"/>
        </w:rPr>
        <w:t>(c)</w:t>
      </w:r>
      <w:r w:rsidRPr="00BF7279">
        <w:rPr>
          <w:color w:val="000000" w:themeColor="text1"/>
        </w:rPr>
        <w:tab/>
      </w:r>
      <w:r w:rsidR="009C0E3B" w:rsidRPr="00BF7279">
        <w:rPr>
          <w:color w:val="000000" w:themeColor="text1"/>
        </w:rPr>
        <w:t xml:space="preserve">plans </w:t>
      </w:r>
      <w:r w:rsidRPr="00BF7279">
        <w:rPr>
          <w:color w:val="000000" w:themeColor="text1"/>
        </w:rPr>
        <w:t>a termly research in progress conference, language immersion nights and provide</w:t>
      </w:r>
      <w:r w:rsidR="009C0E3B" w:rsidRPr="00BF7279">
        <w:rPr>
          <w:color w:val="000000" w:themeColor="text1"/>
        </w:rPr>
        <w:t>s</w:t>
      </w:r>
      <w:r w:rsidRPr="00BF7279">
        <w:rPr>
          <w:color w:val="000000" w:themeColor="text1"/>
        </w:rPr>
        <w:t xml:space="preserve"> support to students seeking to organise conferences</w:t>
      </w:r>
      <w:r w:rsidR="009C0E3B" w:rsidRPr="00BF7279">
        <w:rPr>
          <w:color w:val="000000" w:themeColor="text1"/>
        </w:rPr>
        <w:t>, and</w:t>
      </w:r>
    </w:p>
    <w:p w14:paraId="7EDFB858" w14:textId="00D54E00" w:rsidR="001A2D24" w:rsidRPr="00BF7279" w:rsidRDefault="00A14E4D" w:rsidP="0034220A">
      <w:pPr>
        <w:shd w:val="clear" w:color="auto" w:fill="FFFFFF" w:themeFill="background1"/>
        <w:ind w:left="1440" w:hanging="720"/>
        <w:rPr>
          <w:color w:val="000000" w:themeColor="text1"/>
        </w:rPr>
      </w:pPr>
      <w:r w:rsidRPr="00BF7279">
        <w:rPr>
          <w:color w:val="000000" w:themeColor="text1"/>
        </w:rPr>
        <w:t>(d)</w:t>
      </w:r>
      <w:r w:rsidRPr="00BF7279">
        <w:rPr>
          <w:color w:val="000000" w:themeColor="text1"/>
        </w:rPr>
        <w:tab/>
        <w:t>supervise</w:t>
      </w:r>
      <w:r w:rsidR="009C0E3B" w:rsidRPr="00BF7279">
        <w:rPr>
          <w:color w:val="000000" w:themeColor="text1"/>
        </w:rPr>
        <w:t>s</w:t>
      </w:r>
      <w:r w:rsidRPr="00BF7279">
        <w:rPr>
          <w:color w:val="000000" w:themeColor="text1"/>
        </w:rPr>
        <w:t xml:space="preserve"> the Alumni Relations officers and periodically assist</w:t>
      </w:r>
      <w:r w:rsidR="009C0E3B" w:rsidRPr="00BF7279">
        <w:rPr>
          <w:color w:val="000000" w:themeColor="text1"/>
        </w:rPr>
        <w:t>s</w:t>
      </w:r>
      <w:r w:rsidRPr="00BF7279">
        <w:rPr>
          <w:color w:val="000000" w:themeColor="text1"/>
        </w:rPr>
        <w:t xml:space="preserve"> in the invitation of external speakers to the College</w:t>
      </w:r>
      <w:r w:rsidR="009C0E3B" w:rsidRPr="00BF7279">
        <w:rPr>
          <w:color w:val="000000" w:themeColor="text1"/>
        </w:rPr>
        <w:t>.</w:t>
      </w:r>
    </w:p>
    <w:p w14:paraId="5BD59901" w14:textId="77777777" w:rsidR="00F41493" w:rsidRPr="00BF7279" w:rsidRDefault="00F41493" w:rsidP="00B50D3F"/>
    <w:p w14:paraId="2A396ED8" w14:textId="06CF380A" w:rsidR="00B50D3F" w:rsidRPr="00BF7279" w:rsidRDefault="00782BAF" w:rsidP="00B50D3F">
      <w:r w:rsidRPr="00BF7279">
        <w:t>2</w:t>
      </w:r>
      <w:r w:rsidR="00B50D3F" w:rsidRPr="00BF7279">
        <w:t>.4</w:t>
      </w:r>
      <w:r w:rsidR="00B50D3F" w:rsidRPr="00BF7279">
        <w:tab/>
      </w:r>
      <w:r w:rsidR="00B71CBC" w:rsidRPr="00BF7279">
        <w:t xml:space="preserve">Vice President(s) for </w:t>
      </w:r>
      <w:r w:rsidR="00E04031" w:rsidRPr="00BF7279">
        <w:t>Welfare</w:t>
      </w:r>
      <w:r w:rsidR="00B71CBC" w:rsidRPr="00BF7279">
        <w:t xml:space="preserve"> Affairs</w:t>
      </w:r>
      <w:r w:rsidR="009C0E3B" w:rsidRPr="00BF7279">
        <w:t>;</w:t>
      </w:r>
    </w:p>
    <w:p w14:paraId="71315F89" w14:textId="3332962C" w:rsidR="00E8054A" w:rsidRPr="00BF7279" w:rsidRDefault="00E8054A" w:rsidP="00B409F7">
      <w:pPr>
        <w:ind w:left="1440" w:hanging="720"/>
      </w:pPr>
      <w:r w:rsidRPr="00BF7279">
        <w:t>(a)</w:t>
      </w:r>
      <w:r w:rsidRPr="00BF7279">
        <w:tab/>
      </w:r>
      <w:r w:rsidR="00B409F7" w:rsidRPr="00BF7279">
        <w:t>lead</w:t>
      </w:r>
      <w:r w:rsidR="009C0E3B" w:rsidRPr="00BF7279">
        <w:t>s</w:t>
      </w:r>
      <w:r w:rsidR="00B409F7" w:rsidRPr="00BF7279">
        <w:t xml:space="preserve"> the team of BME, LGBTQ*, Women’s, Environmental, Sports Officers, and Welfare Secretary(s)</w:t>
      </w:r>
      <w:r w:rsidR="009C0E3B" w:rsidRPr="00BF7279">
        <w:t>,</w:t>
      </w:r>
    </w:p>
    <w:p w14:paraId="32899F45" w14:textId="121DFE17" w:rsidR="00B409F7" w:rsidRPr="00BF7279" w:rsidRDefault="00B409F7" w:rsidP="00B409F7">
      <w:pPr>
        <w:ind w:left="1440" w:hanging="720"/>
      </w:pPr>
      <w:r w:rsidRPr="00BF7279">
        <w:t>(b)</w:t>
      </w:r>
      <w:r w:rsidRPr="00BF7279">
        <w:tab/>
        <w:t>organise</w:t>
      </w:r>
      <w:r w:rsidR="009C0E3B" w:rsidRPr="00BF7279">
        <w:t>s</w:t>
      </w:r>
      <w:r w:rsidRPr="00BF7279">
        <w:t xml:space="preserve"> Mental Health Awareness Week</w:t>
      </w:r>
      <w:r w:rsidR="009C0E3B" w:rsidRPr="00BF7279">
        <w:t>,</w:t>
      </w:r>
    </w:p>
    <w:p w14:paraId="19AEFE10" w14:textId="4A90E581" w:rsidR="00B409F7" w:rsidRPr="00BF7279" w:rsidRDefault="00B409F7" w:rsidP="00B409F7">
      <w:pPr>
        <w:ind w:left="1440" w:hanging="720"/>
      </w:pPr>
      <w:r w:rsidRPr="00BF7279">
        <w:t>(c)</w:t>
      </w:r>
      <w:r w:rsidRPr="00BF7279">
        <w:tab/>
        <w:t>liaise</w:t>
      </w:r>
      <w:r w:rsidR="009C0E3B" w:rsidRPr="00BF7279">
        <w:t>s</w:t>
      </w:r>
      <w:r w:rsidRPr="00BF7279">
        <w:t xml:space="preserve"> with the College Registrar, College Dean, and other College staff on ensuring the wellbeing of all students</w:t>
      </w:r>
      <w:r w:rsidR="009C0E3B" w:rsidRPr="00BF7279">
        <w:t>,</w:t>
      </w:r>
    </w:p>
    <w:p w14:paraId="612ED3BD" w14:textId="77A15F2F" w:rsidR="00B409F7" w:rsidRPr="00BF7279" w:rsidRDefault="00B409F7" w:rsidP="00B409F7">
      <w:pPr>
        <w:ind w:left="1440" w:hanging="720"/>
      </w:pPr>
      <w:r w:rsidRPr="00BF7279">
        <w:lastRenderedPageBreak/>
        <w:t>(d)</w:t>
      </w:r>
      <w:r w:rsidRPr="00BF7279">
        <w:tab/>
      </w:r>
      <w:r w:rsidR="001A7BCC" w:rsidRPr="00BF7279">
        <w:t>work</w:t>
      </w:r>
      <w:r w:rsidR="009C0E3B" w:rsidRPr="00BF7279">
        <w:t>s</w:t>
      </w:r>
      <w:r w:rsidR="001A7BCC" w:rsidRPr="00BF7279">
        <w:t xml:space="preserve"> with Vice-President(s) for Social Affairs and other Executive Members on ensuring welfare for GCR events</w:t>
      </w:r>
      <w:r w:rsidR="009C0E3B" w:rsidRPr="00BF7279">
        <w:t>, and</w:t>
      </w:r>
    </w:p>
    <w:p w14:paraId="77E75E5E" w14:textId="5E451B30" w:rsidR="001A7BCC" w:rsidRPr="00BF7279" w:rsidRDefault="001A7BCC" w:rsidP="00B409F7">
      <w:pPr>
        <w:ind w:left="1440" w:hanging="720"/>
      </w:pPr>
      <w:r w:rsidRPr="00BF7279">
        <w:t>(e)</w:t>
      </w:r>
      <w:r w:rsidRPr="00BF7279">
        <w:tab/>
      </w:r>
      <w:r w:rsidR="00752A71" w:rsidRPr="00BF7279">
        <w:t>organise</w:t>
      </w:r>
      <w:r w:rsidR="009C0E3B" w:rsidRPr="00BF7279">
        <w:t>s</w:t>
      </w:r>
      <w:r w:rsidR="00752A71" w:rsidRPr="00BF7279">
        <w:t xml:space="preserve"> weekly Welfare Tea and Cake in College</w:t>
      </w:r>
      <w:r w:rsidR="009C0E3B" w:rsidRPr="00BF7279">
        <w:t>.</w:t>
      </w:r>
    </w:p>
    <w:p w14:paraId="7AE947CD" w14:textId="627475B3" w:rsidR="00BD015A" w:rsidRPr="00BF7279" w:rsidRDefault="00BD015A" w:rsidP="00B50D3F">
      <w:r w:rsidRPr="00BF7279">
        <w:tab/>
      </w:r>
    </w:p>
    <w:p w14:paraId="38FA3752" w14:textId="254CE013" w:rsidR="003B7849" w:rsidRPr="00BF7279" w:rsidRDefault="00782BAF" w:rsidP="0067201D">
      <w:r w:rsidRPr="00BF7279">
        <w:t>2</w:t>
      </w:r>
      <w:r w:rsidR="00B50D3F" w:rsidRPr="00BF7279">
        <w:t>.5</w:t>
      </w:r>
      <w:r w:rsidR="00B50D3F" w:rsidRPr="00BF7279">
        <w:tab/>
      </w:r>
      <w:r w:rsidR="00967407" w:rsidRPr="00BF7279">
        <w:t>Treasurer</w:t>
      </w:r>
      <w:r w:rsidR="009C0E3B" w:rsidRPr="00BF7279">
        <w:t>;</w:t>
      </w:r>
    </w:p>
    <w:p w14:paraId="1D2E3993" w14:textId="36A03BC9" w:rsidR="0067201D" w:rsidRPr="00BF7279" w:rsidRDefault="0067201D" w:rsidP="00E27443">
      <w:pPr>
        <w:ind w:left="1440" w:hanging="720"/>
      </w:pPr>
      <w:r w:rsidRPr="00BF7279">
        <w:t xml:space="preserve">(a) </w:t>
      </w:r>
      <w:r w:rsidR="00E27443" w:rsidRPr="00BF7279">
        <w:tab/>
      </w:r>
      <w:r w:rsidR="009C0E3B" w:rsidRPr="00BF7279">
        <w:t>o</w:t>
      </w:r>
      <w:r w:rsidRPr="00BF7279">
        <w:t>versee</w:t>
      </w:r>
      <w:r w:rsidR="009C0E3B" w:rsidRPr="00BF7279">
        <w:t>s</w:t>
      </w:r>
      <w:r w:rsidRPr="00BF7279">
        <w:t xml:space="preserve"> and manage</w:t>
      </w:r>
      <w:r w:rsidR="009C0E3B" w:rsidRPr="00BF7279">
        <w:t>s</w:t>
      </w:r>
      <w:r w:rsidRPr="00BF7279">
        <w:t xml:space="preserve"> the GCR budget, and reimburse</w:t>
      </w:r>
      <w:r w:rsidR="009C0E3B" w:rsidRPr="00BF7279">
        <w:t>s</w:t>
      </w:r>
      <w:r w:rsidRPr="00BF7279">
        <w:t xml:space="preserve"> GCR members for related expenses</w:t>
      </w:r>
      <w:r w:rsidR="009C0E3B" w:rsidRPr="00BF7279">
        <w:t>,</w:t>
      </w:r>
    </w:p>
    <w:p w14:paraId="116381DD" w14:textId="0CA2BF65" w:rsidR="0067201D" w:rsidRPr="00BF7279" w:rsidRDefault="0067201D" w:rsidP="0067201D">
      <w:pPr>
        <w:ind w:firstLine="720"/>
      </w:pPr>
      <w:r w:rsidRPr="00BF7279">
        <w:t xml:space="preserve">(b) </w:t>
      </w:r>
      <w:r w:rsidR="00E27443" w:rsidRPr="00BF7279">
        <w:tab/>
      </w:r>
      <w:r w:rsidR="009C0E3B" w:rsidRPr="00BF7279">
        <w:t>m</w:t>
      </w:r>
      <w:r w:rsidRPr="00BF7279">
        <w:t>anage</w:t>
      </w:r>
      <w:r w:rsidR="009C0E3B" w:rsidRPr="00BF7279">
        <w:t>s</w:t>
      </w:r>
      <w:r w:rsidRPr="00BF7279">
        <w:t xml:space="preserve"> the GCR </w:t>
      </w:r>
      <w:r w:rsidR="009C0E3B" w:rsidRPr="00BF7279">
        <w:t xml:space="preserve">bank </w:t>
      </w:r>
      <w:r w:rsidRPr="00BF7279">
        <w:t>account</w:t>
      </w:r>
      <w:r w:rsidR="009C0E3B" w:rsidRPr="00BF7279">
        <w:t>,</w:t>
      </w:r>
    </w:p>
    <w:p w14:paraId="3179BD60" w14:textId="2AD2EBE1" w:rsidR="0067201D" w:rsidRPr="00BF7279" w:rsidRDefault="0067201D" w:rsidP="00E27443">
      <w:pPr>
        <w:ind w:left="1440" w:hanging="720"/>
      </w:pPr>
      <w:r w:rsidRPr="00BF7279">
        <w:t xml:space="preserve">(c) </w:t>
      </w:r>
      <w:r w:rsidR="00E27443" w:rsidRPr="00BF7279">
        <w:tab/>
      </w:r>
      <w:r w:rsidR="009C0E3B" w:rsidRPr="00BF7279">
        <w:t>o</w:t>
      </w:r>
      <w:r w:rsidRPr="00BF7279">
        <w:t>versee</w:t>
      </w:r>
      <w:r w:rsidR="009C0E3B" w:rsidRPr="00BF7279">
        <w:t>s</w:t>
      </w:r>
      <w:r w:rsidRPr="00BF7279">
        <w:t xml:space="preserve"> and manage</w:t>
      </w:r>
      <w:r w:rsidR="009C0E3B" w:rsidRPr="00BF7279">
        <w:t>s</w:t>
      </w:r>
      <w:r w:rsidRPr="00BF7279">
        <w:t xml:space="preserve"> the allocation of Clubs and Societies Funding in cooperation with other members of the Executive Committee</w:t>
      </w:r>
      <w:r w:rsidR="009C0E3B" w:rsidRPr="00BF7279">
        <w:t>,</w:t>
      </w:r>
    </w:p>
    <w:p w14:paraId="2662C74C" w14:textId="3BA18730" w:rsidR="0067201D" w:rsidRPr="00BF7279" w:rsidRDefault="0067201D" w:rsidP="00E27443">
      <w:pPr>
        <w:ind w:left="1440" w:hanging="720"/>
      </w:pPr>
      <w:r w:rsidRPr="00BF7279">
        <w:t xml:space="preserve">(d) </w:t>
      </w:r>
      <w:r w:rsidR="00E27443" w:rsidRPr="00BF7279">
        <w:tab/>
      </w:r>
      <w:r w:rsidR="009C0E3B" w:rsidRPr="00BF7279">
        <w:t>s</w:t>
      </w:r>
      <w:r w:rsidRPr="00BF7279">
        <w:t>ubmit</w:t>
      </w:r>
      <w:r w:rsidR="009C0E3B" w:rsidRPr="00BF7279">
        <w:t>s</w:t>
      </w:r>
      <w:r w:rsidRPr="00BF7279">
        <w:t xml:space="preserve"> termly reports about GCR </w:t>
      </w:r>
      <w:r w:rsidR="00FE477E" w:rsidRPr="00BF7279">
        <w:t xml:space="preserve">income and </w:t>
      </w:r>
      <w:r w:rsidRPr="00BF7279">
        <w:t>expenditures to the College administration</w:t>
      </w:r>
      <w:r w:rsidR="009C0E3B" w:rsidRPr="00BF7279">
        <w:t>, and</w:t>
      </w:r>
    </w:p>
    <w:p w14:paraId="368463A9" w14:textId="0ED004E9" w:rsidR="0067201D" w:rsidRPr="00BF7279" w:rsidRDefault="0067201D" w:rsidP="00E27443">
      <w:pPr>
        <w:ind w:left="1440" w:hanging="720"/>
      </w:pPr>
      <w:r w:rsidRPr="00BF7279">
        <w:t xml:space="preserve">(e) </w:t>
      </w:r>
      <w:r w:rsidR="00E27443" w:rsidRPr="00BF7279">
        <w:tab/>
      </w:r>
      <w:r w:rsidR="009C0E3B" w:rsidRPr="00BF7279">
        <w:t>l</w:t>
      </w:r>
      <w:r w:rsidRPr="00BF7279">
        <w:t>iaise</w:t>
      </w:r>
      <w:r w:rsidR="009C0E3B" w:rsidRPr="00BF7279">
        <w:t>s</w:t>
      </w:r>
      <w:r w:rsidRPr="00BF7279">
        <w:t xml:space="preserve"> with the College Accountant, Head Steward, and other administrative staff of the College</w:t>
      </w:r>
      <w:r w:rsidR="009C0E3B" w:rsidRPr="00BF7279">
        <w:t>.</w:t>
      </w:r>
    </w:p>
    <w:p w14:paraId="7151D3E7" w14:textId="77777777" w:rsidR="00BD015A" w:rsidRPr="00BF7279" w:rsidRDefault="00BD015A" w:rsidP="00B50D3F"/>
    <w:p w14:paraId="3BC5C07E" w14:textId="6ACC0552" w:rsidR="00967407" w:rsidRPr="00BF7279" w:rsidRDefault="00782BAF" w:rsidP="00B50D3F">
      <w:r w:rsidRPr="00BF7279">
        <w:t>2</w:t>
      </w:r>
      <w:r w:rsidR="00967407" w:rsidRPr="00BF7279">
        <w:t>.6</w:t>
      </w:r>
      <w:r w:rsidR="00967407" w:rsidRPr="00BF7279">
        <w:tab/>
        <w:t>Secretary</w:t>
      </w:r>
      <w:r w:rsidR="009C0E3B" w:rsidRPr="00BF7279">
        <w:t>;</w:t>
      </w:r>
    </w:p>
    <w:p w14:paraId="73A01397" w14:textId="61F79C45" w:rsidR="00FF2E01" w:rsidRPr="00BF7279" w:rsidRDefault="00FF2E01" w:rsidP="003E6835">
      <w:pPr>
        <w:ind w:firstLine="720"/>
      </w:pPr>
      <w:r w:rsidRPr="00BF7279">
        <w:t xml:space="preserve">(a) </w:t>
      </w:r>
      <w:r w:rsidRPr="00BF7279">
        <w:tab/>
        <w:t>organis</w:t>
      </w:r>
      <w:r w:rsidR="009C0E3B" w:rsidRPr="00BF7279">
        <w:t>es</w:t>
      </w:r>
      <w:r w:rsidRPr="00BF7279">
        <w:t xml:space="preserve"> the term card</w:t>
      </w:r>
      <w:r w:rsidR="009C0E3B" w:rsidRPr="00BF7279">
        <w:t>,</w:t>
      </w:r>
    </w:p>
    <w:p w14:paraId="59F73A46" w14:textId="05E92D10" w:rsidR="00D66C7C" w:rsidRPr="00BF7279" w:rsidRDefault="00D66C7C" w:rsidP="003E6835">
      <w:pPr>
        <w:ind w:firstLine="720"/>
      </w:pPr>
      <w:r w:rsidRPr="00BF7279">
        <w:t>(b)</w:t>
      </w:r>
      <w:r w:rsidRPr="00BF7279">
        <w:tab/>
        <w:t>send</w:t>
      </w:r>
      <w:r w:rsidR="009C0E3B" w:rsidRPr="00BF7279">
        <w:t>s</w:t>
      </w:r>
      <w:r w:rsidRPr="00BF7279">
        <w:t xml:space="preserve"> out the GCR Weekly newsletter</w:t>
      </w:r>
      <w:r w:rsidR="009C0E3B" w:rsidRPr="00BF7279">
        <w:t>,</w:t>
      </w:r>
    </w:p>
    <w:p w14:paraId="51469C27" w14:textId="0AE7CEF0" w:rsidR="00D66C7C" w:rsidRPr="00BF7279" w:rsidRDefault="00D66C7C" w:rsidP="00484A6A">
      <w:pPr>
        <w:ind w:left="1440" w:hanging="720"/>
      </w:pPr>
      <w:r w:rsidRPr="00BF7279">
        <w:t>(c)</w:t>
      </w:r>
      <w:r w:rsidRPr="00BF7279">
        <w:tab/>
      </w:r>
      <w:r w:rsidR="009C0E3B" w:rsidRPr="00BF7279">
        <w:t>sends</w:t>
      </w:r>
      <w:r w:rsidR="00A21451" w:rsidRPr="00BF7279">
        <w:t xml:space="preserve"> out the GCR Meeting agenda to all GCR Members before the Meeting</w:t>
      </w:r>
      <w:r w:rsidR="009C0E3B" w:rsidRPr="00BF7279">
        <w:t>, and</w:t>
      </w:r>
    </w:p>
    <w:p w14:paraId="57D5F234" w14:textId="1A0A0CBA" w:rsidR="00985B51" w:rsidRPr="00BF7279" w:rsidRDefault="00985B51" w:rsidP="003E6835">
      <w:pPr>
        <w:ind w:left="720"/>
      </w:pPr>
      <w:r w:rsidRPr="00BF7279">
        <w:t>(d)</w:t>
      </w:r>
      <w:r w:rsidRPr="00BF7279">
        <w:tab/>
      </w:r>
      <w:r w:rsidR="009C0E3B" w:rsidRPr="00BF7279">
        <w:t>takes</w:t>
      </w:r>
      <w:r w:rsidRPr="00BF7279">
        <w:t xml:space="preserve"> minutes at GCR Meetings</w:t>
      </w:r>
      <w:r w:rsidR="009C0E3B" w:rsidRPr="00BF7279">
        <w:t>.</w:t>
      </w:r>
    </w:p>
    <w:p w14:paraId="11C2A77D" w14:textId="4C297A39" w:rsidR="00FF2E01" w:rsidRPr="00BF7279" w:rsidRDefault="00FF2E01" w:rsidP="00B50D3F"/>
    <w:p w14:paraId="0C659CA6" w14:textId="10419AF2" w:rsidR="00F46F7E" w:rsidRPr="00BF7279" w:rsidRDefault="00782BAF" w:rsidP="003E6835">
      <w:pPr>
        <w:rPr>
          <w:b/>
        </w:rPr>
      </w:pPr>
      <w:r w:rsidRPr="00BF7279">
        <w:rPr>
          <w:b/>
        </w:rPr>
        <w:t>3</w:t>
      </w:r>
      <w:r w:rsidR="0073394E" w:rsidRPr="00BF7279">
        <w:rPr>
          <w:b/>
        </w:rPr>
        <w:tab/>
        <w:t>Body of Officers</w:t>
      </w:r>
      <w:r w:rsidR="006C4263" w:rsidRPr="00BF7279">
        <w:rPr>
          <w:b/>
        </w:rPr>
        <w:t>’</w:t>
      </w:r>
      <w:r w:rsidR="0073394E" w:rsidRPr="00BF7279">
        <w:rPr>
          <w:b/>
        </w:rPr>
        <w:t xml:space="preserve"> </w:t>
      </w:r>
      <w:r w:rsidR="006C4263" w:rsidRPr="00BF7279">
        <w:rPr>
          <w:b/>
        </w:rPr>
        <w:t>Remits</w:t>
      </w:r>
    </w:p>
    <w:p w14:paraId="002B4CDC" w14:textId="7A4E7F2E" w:rsidR="004F55E1" w:rsidRPr="00BF7279" w:rsidRDefault="00782BAF" w:rsidP="00782BAF">
      <w:pPr>
        <w:ind w:left="720" w:hanging="720"/>
      </w:pPr>
      <w:r w:rsidRPr="00BF7279">
        <w:t>3</w:t>
      </w:r>
      <w:r w:rsidR="00366569" w:rsidRPr="00BF7279">
        <w:t>.1</w:t>
      </w:r>
      <w:r w:rsidR="00366569" w:rsidRPr="00BF7279">
        <w:tab/>
        <w:t>Social Secretary(s) of Events</w:t>
      </w:r>
      <w:r w:rsidR="00391F2F">
        <w:t>, maximum of two individuals,</w:t>
      </w:r>
      <w:r w:rsidR="001617AF" w:rsidRPr="00BF7279">
        <w:t xml:space="preserve"> </w:t>
      </w:r>
      <w:r w:rsidR="00553CF8" w:rsidRPr="00BF7279">
        <w:t>w</w:t>
      </w:r>
      <w:r w:rsidR="004F55E1" w:rsidRPr="00BF7279">
        <w:t>ork under</w:t>
      </w:r>
      <w:r w:rsidR="00366569" w:rsidRPr="00BF7279">
        <w:t xml:space="preserve"> the Vice-President(s) for Social Affairs </w:t>
      </w:r>
      <w:r w:rsidR="004F55E1" w:rsidRPr="00BF7279">
        <w:t xml:space="preserve">on </w:t>
      </w:r>
      <w:r w:rsidR="001617AF" w:rsidRPr="00BF7279">
        <w:t xml:space="preserve">advertising and organising </w:t>
      </w:r>
      <w:r w:rsidR="00CB05D6" w:rsidRPr="00BF7279">
        <w:t xml:space="preserve">GCR Social </w:t>
      </w:r>
      <w:r w:rsidR="001B7048" w:rsidRPr="00BF7279">
        <w:t>Events</w:t>
      </w:r>
      <w:r w:rsidR="00B15F28" w:rsidRPr="00BF7279">
        <w:t>.</w:t>
      </w:r>
    </w:p>
    <w:p w14:paraId="4884D546" w14:textId="565B11C5" w:rsidR="0073394E" w:rsidRPr="00BF7279" w:rsidRDefault="0073394E" w:rsidP="00B50D3F"/>
    <w:p w14:paraId="7EC59F35" w14:textId="2324C027" w:rsidR="003B0D4C" w:rsidRPr="00BF7279" w:rsidRDefault="00782BAF" w:rsidP="009C4F6F">
      <w:pPr>
        <w:ind w:left="720" w:hanging="720"/>
      </w:pPr>
      <w:r w:rsidRPr="00BF7279">
        <w:t>3</w:t>
      </w:r>
      <w:r w:rsidR="003B0D4C" w:rsidRPr="00BF7279">
        <w:t>.2</w:t>
      </w:r>
      <w:r w:rsidR="003B0D4C" w:rsidRPr="00BF7279">
        <w:tab/>
      </w:r>
      <w:r w:rsidR="001617AF" w:rsidRPr="00BF7279">
        <w:t>Social Secretary(s) for Formal Dinners</w:t>
      </w:r>
      <w:r w:rsidR="00391F2F">
        <w:t xml:space="preserve">, </w:t>
      </w:r>
      <w:r w:rsidR="00391F2F">
        <w:t>maximum of two individuals</w:t>
      </w:r>
      <w:r w:rsidR="00391F2F">
        <w:t>,</w:t>
      </w:r>
      <w:r w:rsidR="009C4F6F" w:rsidRPr="00BF7279">
        <w:t xml:space="preserve"> </w:t>
      </w:r>
      <w:r w:rsidR="00C76E76" w:rsidRPr="00BF7279">
        <w:t xml:space="preserve">set dates for and organise Formal Dinners every term. They liaise with </w:t>
      </w:r>
      <w:r w:rsidR="00697244" w:rsidRPr="00BF7279">
        <w:t>the</w:t>
      </w:r>
      <w:r w:rsidR="00B15F28" w:rsidRPr="00BF7279">
        <w:t xml:space="preserve"> </w:t>
      </w:r>
      <w:r w:rsidR="00697244" w:rsidRPr="00BF7279">
        <w:t xml:space="preserve">College steward, </w:t>
      </w:r>
      <w:r w:rsidR="00B15F28" w:rsidRPr="00BF7279">
        <w:t>chef, accommodation and other College staff to organise Formal and Exchange dinners.</w:t>
      </w:r>
      <w:r w:rsidR="00391F2F">
        <w:t xml:space="preserve"> </w:t>
      </w:r>
    </w:p>
    <w:p w14:paraId="070F16CB" w14:textId="77777777" w:rsidR="00B15F28" w:rsidRPr="00BF7279" w:rsidRDefault="00B15F28" w:rsidP="009C4F6F">
      <w:pPr>
        <w:ind w:left="720" w:hanging="720"/>
      </w:pPr>
    </w:p>
    <w:p w14:paraId="4C2F0FA4" w14:textId="1FD2748E" w:rsidR="00AA595F" w:rsidRPr="00BF7279" w:rsidRDefault="00782BAF" w:rsidP="00AA595F">
      <w:pPr>
        <w:ind w:left="720" w:hanging="720"/>
      </w:pPr>
      <w:r w:rsidRPr="00BF7279">
        <w:t>3</w:t>
      </w:r>
      <w:r w:rsidR="00B15F28" w:rsidRPr="00BF7279">
        <w:t>.3</w:t>
      </w:r>
      <w:r w:rsidR="00B15F28" w:rsidRPr="00BF7279">
        <w:tab/>
      </w:r>
      <w:r w:rsidR="00163CB6" w:rsidRPr="00BF7279">
        <w:t>Social Secretary(s) for the Ball</w:t>
      </w:r>
      <w:r w:rsidR="00391F2F">
        <w:t xml:space="preserve">, </w:t>
      </w:r>
      <w:r w:rsidR="00391F2F">
        <w:t>maximum of two individuals</w:t>
      </w:r>
      <w:r w:rsidR="00391F2F">
        <w:t>,</w:t>
      </w:r>
      <w:r w:rsidR="00163CB6" w:rsidRPr="00BF7279">
        <w:t xml:space="preserve"> </w:t>
      </w:r>
      <w:r w:rsidR="00E87285" w:rsidRPr="00BF7279">
        <w:t xml:space="preserve">organise the annual College Ball if and when there is one by liaising with the Vice-President(s) for Social Affairs and College Staff. </w:t>
      </w:r>
      <w:r w:rsidR="00AA595F" w:rsidRPr="00BF7279">
        <w:br/>
      </w:r>
    </w:p>
    <w:p w14:paraId="134A13C2" w14:textId="67DC5140" w:rsidR="00AA595F" w:rsidRPr="00BF7279" w:rsidRDefault="00782BAF" w:rsidP="00AA595F">
      <w:pPr>
        <w:ind w:left="720" w:hanging="720"/>
      </w:pPr>
      <w:r w:rsidRPr="00BF7279">
        <w:t>3</w:t>
      </w:r>
      <w:r w:rsidR="00AA595F" w:rsidRPr="00BF7279">
        <w:t xml:space="preserve">.4 </w:t>
      </w:r>
      <w:r w:rsidR="00AA595F" w:rsidRPr="00BF7279">
        <w:tab/>
        <w:t>Director(s) of Research Exchange</w:t>
      </w:r>
      <w:r w:rsidR="00391F2F">
        <w:t xml:space="preserve">, </w:t>
      </w:r>
      <w:r w:rsidR="00391F2F">
        <w:t>maximum of two individuals</w:t>
      </w:r>
      <w:r w:rsidR="00391F2F">
        <w:t>,</w:t>
      </w:r>
      <w:r w:rsidR="00AA595F" w:rsidRPr="00BF7279">
        <w:t xml:space="preserve"> work with the Vice-President(s) for Academic Affairs to organise academic and research conferences in College. </w:t>
      </w:r>
      <w:r w:rsidR="00AA595F" w:rsidRPr="00BF7279">
        <w:br/>
      </w:r>
    </w:p>
    <w:p w14:paraId="0DC1EE5C" w14:textId="08DA6D14" w:rsidR="00AA595F" w:rsidRPr="00BF7279" w:rsidRDefault="00782BAF" w:rsidP="00AA595F">
      <w:pPr>
        <w:ind w:left="720" w:hanging="720"/>
      </w:pPr>
      <w:r w:rsidRPr="00BF7279">
        <w:t>3</w:t>
      </w:r>
      <w:r w:rsidR="00AA595F" w:rsidRPr="00BF7279">
        <w:t xml:space="preserve">.5 </w:t>
      </w:r>
      <w:r w:rsidR="00AA595F" w:rsidRPr="00BF7279">
        <w:tab/>
        <w:t>Director(s) of Global Languages</w:t>
      </w:r>
      <w:r w:rsidR="00391F2F">
        <w:t xml:space="preserve">, </w:t>
      </w:r>
      <w:r w:rsidR="00391F2F">
        <w:t>maximum of two individuals</w:t>
      </w:r>
      <w:r w:rsidR="00391F2F">
        <w:t>,</w:t>
      </w:r>
      <w:r w:rsidR="00AA595F" w:rsidRPr="00BF7279">
        <w:t xml:space="preserve"> schedule and organise weekly Language Immersion nights in College. </w:t>
      </w:r>
    </w:p>
    <w:p w14:paraId="4ED0E0B4" w14:textId="77777777" w:rsidR="00AA595F" w:rsidRPr="00BF7279" w:rsidRDefault="00AA595F" w:rsidP="00AA595F"/>
    <w:p w14:paraId="581AB84F" w14:textId="7D6AAA60" w:rsidR="00965AEE" w:rsidRPr="00BF7279" w:rsidRDefault="00782BAF" w:rsidP="00965AEE">
      <w:pPr>
        <w:ind w:left="720" w:hanging="720"/>
      </w:pPr>
      <w:r w:rsidRPr="00BF7279">
        <w:t>3</w:t>
      </w:r>
      <w:r w:rsidR="00CB57FD" w:rsidRPr="00BF7279">
        <w:t>.6</w:t>
      </w:r>
      <w:r w:rsidR="00CB57FD" w:rsidRPr="00BF7279">
        <w:tab/>
      </w:r>
      <w:r w:rsidR="00AA595F" w:rsidRPr="00BF7279">
        <w:t>Welfare Secretary(s)</w:t>
      </w:r>
      <w:r w:rsidR="00851DE9">
        <w:t xml:space="preserve">, </w:t>
      </w:r>
      <w:r w:rsidR="00851DE9">
        <w:t>maximum of two individuals</w:t>
      </w:r>
      <w:r w:rsidR="00851DE9">
        <w:t>,</w:t>
      </w:r>
      <w:r w:rsidR="00CB57FD" w:rsidRPr="00BF7279">
        <w:t xml:space="preserve"> assist the Vice-President(s) for Welfare Affairs in organising GCR led Welfare events. </w:t>
      </w:r>
      <w:r w:rsidR="00965AEE" w:rsidRPr="00BF7279">
        <w:br/>
      </w:r>
    </w:p>
    <w:p w14:paraId="6E359D84" w14:textId="20ADEBE8" w:rsidR="00965AEE" w:rsidRPr="00BF7279" w:rsidRDefault="00782BAF" w:rsidP="00965AEE">
      <w:pPr>
        <w:ind w:left="720" w:hanging="720"/>
      </w:pPr>
      <w:r w:rsidRPr="00BF7279">
        <w:t>3</w:t>
      </w:r>
      <w:r w:rsidR="00965AEE" w:rsidRPr="00BF7279">
        <w:t xml:space="preserve">.7 </w:t>
      </w:r>
      <w:r w:rsidR="00965AEE" w:rsidRPr="00BF7279">
        <w:tab/>
      </w:r>
      <w:r w:rsidR="00AA595F" w:rsidRPr="00BF7279">
        <w:t>LGBTQ* Officer(s)</w:t>
      </w:r>
      <w:r w:rsidR="00851DE9">
        <w:t xml:space="preserve">, </w:t>
      </w:r>
      <w:r w:rsidR="00851DE9">
        <w:t>maximum of two individuals</w:t>
      </w:r>
      <w:r w:rsidR="00851DE9">
        <w:t>,</w:t>
      </w:r>
      <w:r w:rsidR="00CB57FD" w:rsidRPr="00BF7279">
        <w:t xml:space="preserve"> </w:t>
      </w:r>
      <w:r w:rsidR="00B963A1" w:rsidRPr="00BF7279">
        <w:t>represent</w:t>
      </w:r>
      <w:r w:rsidR="00965AEE" w:rsidRPr="00BF7279">
        <w:t xml:space="preserve"> and </w:t>
      </w:r>
      <w:r w:rsidR="00B963A1" w:rsidRPr="00BF7279">
        <w:t>organise events in liaison with the Vice-Presidents for Welfare Affairs to support the College’s LGBTQ* community</w:t>
      </w:r>
      <w:r w:rsidR="00965AEE" w:rsidRPr="00BF7279">
        <w:t>.</w:t>
      </w:r>
      <w:r w:rsidR="00965AEE" w:rsidRPr="00BF7279">
        <w:br/>
      </w:r>
    </w:p>
    <w:p w14:paraId="3DD2F9FF" w14:textId="7861DF47" w:rsidR="00BC207F" w:rsidRPr="00BF7279" w:rsidRDefault="00782BAF" w:rsidP="00965AEE">
      <w:pPr>
        <w:ind w:left="720" w:hanging="720"/>
      </w:pPr>
      <w:r w:rsidRPr="00BF7279">
        <w:lastRenderedPageBreak/>
        <w:t>3</w:t>
      </w:r>
      <w:r w:rsidR="00965AEE" w:rsidRPr="00BF7279">
        <w:t>.8</w:t>
      </w:r>
      <w:r w:rsidR="00965AEE" w:rsidRPr="00BF7279">
        <w:tab/>
        <w:t>Women’s Officer(s)</w:t>
      </w:r>
      <w:r w:rsidR="009E0641">
        <w:t>,</w:t>
      </w:r>
      <w:r w:rsidR="009E0641" w:rsidRPr="009E0641">
        <w:t xml:space="preserve"> </w:t>
      </w:r>
      <w:r w:rsidR="009E0641">
        <w:t>maximum of two individuals</w:t>
      </w:r>
      <w:r w:rsidR="009E0641">
        <w:t>,</w:t>
      </w:r>
      <w:r w:rsidR="00965AEE" w:rsidRPr="00BF7279">
        <w:t xml:space="preserve"> organise annual consent workshops and other events in liaison with the Vice-Presidents for Welfare Affairs in College and offer support to </w:t>
      </w:r>
      <w:r w:rsidR="00BC207F" w:rsidRPr="00BF7279">
        <w:t xml:space="preserve">GCR Members who identify as women. </w:t>
      </w:r>
    </w:p>
    <w:p w14:paraId="4BBD2D2F" w14:textId="337B3E84" w:rsidR="00BC207F" w:rsidRPr="00BF7279" w:rsidRDefault="00BC207F" w:rsidP="00965AEE">
      <w:pPr>
        <w:ind w:left="720" w:hanging="720"/>
      </w:pPr>
    </w:p>
    <w:p w14:paraId="4935182F" w14:textId="0D00E5E3" w:rsidR="00BC207F" w:rsidRPr="00BF7279" w:rsidRDefault="00782BAF" w:rsidP="009B3396">
      <w:pPr>
        <w:ind w:left="720" w:hanging="720"/>
      </w:pPr>
      <w:r w:rsidRPr="00BF7279">
        <w:t>3</w:t>
      </w:r>
      <w:r w:rsidR="00BC207F" w:rsidRPr="00BF7279">
        <w:t>.9</w:t>
      </w:r>
      <w:r w:rsidR="00BC207F" w:rsidRPr="00BF7279">
        <w:tab/>
        <w:t>Black and minority ethnic (BME) Officer(s)</w:t>
      </w:r>
      <w:r w:rsidR="009E0641">
        <w:t xml:space="preserve">, </w:t>
      </w:r>
      <w:r w:rsidR="009E0641">
        <w:t>maximum of two individuals</w:t>
      </w:r>
      <w:r w:rsidR="009E0641">
        <w:t>,</w:t>
      </w:r>
      <w:r w:rsidR="00BC207F" w:rsidRPr="00BF7279">
        <w:t xml:space="preserve"> organise annual BME workshops and other events in liaison with the Vice-Presidents for Welfare Affairs in College and offer support to GCR Members who identify as BME.</w:t>
      </w:r>
    </w:p>
    <w:p w14:paraId="4FEE758D" w14:textId="0A207F96" w:rsidR="00844DF3" w:rsidRPr="00BF7279" w:rsidRDefault="00844DF3" w:rsidP="00965AEE">
      <w:pPr>
        <w:ind w:left="720" w:hanging="720"/>
      </w:pPr>
    </w:p>
    <w:p w14:paraId="1BCB5D69" w14:textId="0F0E64CE" w:rsidR="00844DF3" w:rsidRPr="00BF7279" w:rsidRDefault="00782BAF" w:rsidP="00965AEE">
      <w:pPr>
        <w:ind w:left="720" w:hanging="720"/>
      </w:pPr>
      <w:r w:rsidRPr="00BF7279">
        <w:t>3</w:t>
      </w:r>
      <w:r w:rsidR="00844DF3" w:rsidRPr="00BF7279">
        <w:t>.1</w:t>
      </w:r>
      <w:r w:rsidR="009B3396" w:rsidRPr="00BF7279">
        <w:t>0</w:t>
      </w:r>
      <w:r w:rsidR="00844DF3" w:rsidRPr="00BF7279">
        <w:tab/>
      </w:r>
      <w:r w:rsidR="007440A0" w:rsidRPr="00BF7279">
        <w:t>Sports Officer(s)</w:t>
      </w:r>
      <w:r w:rsidR="00D3762C">
        <w:t xml:space="preserve">, </w:t>
      </w:r>
      <w:r w:rsidR="00D3762C">
        <w:t>maximum of two individuals</w:t>
      </w:r>
      <w:r w:rsidR="00D3762C">
        <w:t>,</w:t>
      </w:r>
      <w:r w:rsidR="007440A0" w:rsidRPr="00BF7279">
        <w:t xml:space="preserve"> co-ordinate the activities of the various GCR Sports Clubs. </w:t>
      </w:r>
    </w:p>
    <w:p w14:paraId="47B0EE81" w14:textId="77777777" w:rsidR="009B3396" w:rsidRPr="00BF7279" w:rsidRDefault="009B3396" w:rsidP="009B3396">
      <w:pPr>
        <w:ind w:left="720" w:hanging="720"/>
      </w:pPr>
    </w:p>
    <w:p w14:paraId="0F97A566" w14:textId="49F0A213" w:rsidR="009B3396" w:rsidRPr="00BF7279" w:rsidRDefault="00782BAF" w:rsidP="009B3396">
      <w:pPr>
        <w:ind w:left="720" w:hanging="720"/>
      </w:pPr>
      <w:r w:rsidRPr="00BF7279">
        <w:t>3</w:t>
      </w:r>
      <w:r w:rsidR="009B3396" w:rsidRPr="00BF7279">
        <w:t>.11</w:t>
      </w:r>
      <w:r w:rsidR="009B3396" w:rsidRPr="00BF7279">
        <w:tab/>
        <w:t>Environmental Officer(s)</w:t>
      </w:r>
      <w:r w:rsidR="00D3762C">
        <w:t xml:space="preserve">, </w:t>
      </w:r>
      <w:r w:rsidR="00D3762C">
        <w:t>maximum of two individuals</w:t>
      </w:r>
      <w:r w:rsidR="00D3762C">
        <w:t>,</w:t>
      </w:r>
      <w:r w:rsidR="009B3396" w:rsidRPr="00BF7279">
        <w:t xml:space="preserve"> ensure that all GCR activities are environmentally sustainable and liaise with College to ensure that maintenance, disposal, and other practices are environmentally sound.</w:t>
      </w:r>
    </w:p>
    <w:p w14:paraId="0FFA0D97" w14:textId="06E8210B" w:rsidR="007440A0" w:rsidRPr="00BF7279" w:rsidRDefault="007440A0" w:rsidP="00965AEE">
      <w:pPr>
        <w:ind w:left="720" w:hanging="720"/>
      </w:pPr>
    </w:p>
    <w:p w14:paraId="1248458B" w14:textId="4A2C6B71" w:rsidR="007440A0" w:rsidRPr="00BF7279" w:rsidRDefault="00782BAF" w:rsidP="00965AEE">
      <w:pPr>
        <w:ind w:left="720" w:hanging="720"/>
      </w:pPr>
      <w:r w:rsidRPr="00BF7279">
        <w:t>3</w:t>
      </w:r>
      <w:r w:rsidR="007440A0" w:rsidRPr="00BF7279">
        <w:t>.12</w:t>
      </w:r>
      <w:r w:rsidR="007440A0" w:rsidRPr="00BF7279">
        <w:tab/>
        <w:t>GCR Chair is a strictly impartial office responsible for leading the GCR Meetings in accordance with constitutional provisions</w:t>
      </w:r>
      <w:r w:rsidR="00990CC4" w:rsidRPr="00BF7279">
        <w:t xml:space="preserve">. </w:t>
      </w:r>
      <w:r w:rsidR="00CC2D2D" w:rsidRPr="00BF7279">
        <w:br/>
      </w:r>
    </w:p>
    <w:p w14:paraId="0A9A2117" w14:textId="3D396B61" w:rsidR="009B3396" w:rsidRPr="00BF7279" w:rsidRDefault="00782BAF" w:rsidP="00965AEE">
      <w:pPr>
        <w:ind w:left="720" w:hanging="720"/>
      </w:pPr>
      <w:r w:rsidRPr="00BF7279">
        <w:t>3</w:t>
      </w:r>
      <w:r w:rsidR="00CC2D2D" w:rsidRPr="00BF7279">
        <w:t>.13</w:t>
      </w:r>
      <w:r w:rsidR="00CC2D2D" w:rsidRPr="00BF7279">
        <w:tab/>
        <w:t xml:space="preserve">GCR Returning Officer is a strictly impartial office responsible for </w:t>
      </w:r>
      <w:r w:rsidR="00451440" w:rsidRPr="00BF7279">
        <w:t xml:space="preserve">overseeing conduct of GCR elections to ensure that they are free and fair. </w:t>
      </w:r>
    </w:p>
    <w:p w14:paraId="55F420E2" w14:textId="77777777" w:rsidR="009B3396" w:rsidRPr="00BF7279" w:rsidRDefault="009B3396" w:rsidP="009B3396">
      <w:pPr>
        <w:ind w:left="720" w:hanging="720"/>
      </w:pPr>
    </w:p>
    <w:p w14:paraId="01ECC179" w14:textId="50FF3CF8" w:rsidR="00CC2D2D" w:rsidRPr="00BF7279" w:rsidRDefault="00782BAF" w:rsidP="00CB02C6">
      <w:pPr>
        <w:ind w:left="720" w:hanging="720"/>
      </w:pPr>
      <w:r w:rsidRPr="00BF7279">
        <w:t>3</w:t>
      </w:r>
      <w:r w:rsidR="009B3396" w:rsidRPr="00BF7279">
        <w:t>.14</w:t>
      </w:r>
      <w:r w:rsidR="009B3396" w:rsidRPr="00BF7279">
        <w:tab/>
        <w:t>O</w:t>
      </w:r>
      <w:r w:rsidR="009C0E3B" w:rsidRPr="00BF7279">
        <w:t xml:space="preserve">xford </w:t>
      </w:r>
      <w:r w:rsidR="009B3396" w:rsidRPr="00BF7279">
        <w:t>SU Officer(s) acts as the liaison between the GCR and O</w:t>
      </w:r>
      <w:r w:rsidR="009C0E3B" w:rsidRPr="00BF7279">
        <w:t xml:space="preserve">xford </w:t>
      </w:r>
      <w:r w:rsidR="009B3396" w:rsidRPr="00BF7279">
        <w:t xml:space="preserve">SU and will represent the GCR’s opinion at </w:t>
      </w:r>
      <w:r w:rsidR="009C0E3B" w:rsidRPr="00BF7279">
        <w:t xml:space="preserve">Student </w:t>
      </w:r>
      <w:r w:rsidR="009B3396" w:rsidRPr="00BF7279">
        <w:t xml:space="preserve">Council Meetings. </w:t>
      </w:r>
      <w:r w:rsidR="00F04F40" w:rsidRPr="00BF7279">
        <w:br/>
      </w:r>
    </w:p>
    <w:p w14:paraId="4DDF8229" w14:textId="36B8FBE4" w:rsidR="00FC3227" w:rsidRPr="00BF7279" w:rsidRDefault="00782BAF" w:rsidP="00965AEE">
      <w:pPr>
        <w:ind w:left="720" w:hanging="720"/>
      </w:pPr>
      <w:r w:rsidRPr="00BF7279">
        <w:t>3</w:t>
      </w:r>
      <w:r w:rsidR="00FC3227" w:rsidRPr="00BF7279">
        <w:t>.15</w:t>
      </w:r>
      <w:r w:rsidR="00FC3227" w:rsidRPr="00BF7279">
        <w:tab/>
        <w:t xml:space="preserve">The Webmaster </w:t>
      </w:r>
      <w:r w:rsidR="00DA75B1" w:rsidRPr="00BF7279">
        <w:t xml:space="preserve">is responsible for the maintenance and update of the GCR website. </w:t>
      </w:r>
      <w:r w:rsidR="00DA75B1" w:rsidRPr="00BF7279">
        <w:br/>
      </w:r>
    </w:p>
    <w:p w14:paraId="7ADAFEA4" w14:textId="41C10B6B" w:rsidR="00DA75B1" w:rsidRPr="00BF7279" w:rsidRDefault="00782BAF" w:rsidP="00965AEE">
      <w:pPr>
        <w:ind w:left="720" w:hanging="720"/>
      </w:pPr>
      <w:r w:rsidRPr="00BF7279">
        <w:t>3</w:t>
      </w:r>
      <w:r w:rsidR="00DA75B1" w:rsidRPr="00BF7279">
        <w:t xml:space="preserve">.16 </w:t>
      </w:r>
      <w:r w:rsidR="00DA75B1" w:rsidRPr="00BF7279">
        <w:tab/>
        <w:t xml:space="preserve">Alumni Development Officer(s) are responsible for maintaining the GCR link with Alumni, organising events, and updating GCR websites and social media accounts with achievements of College alumni. </w:t>
      </w:r>
    </w:p>
    <w:p w14:paraId="6A2E147F" w14:textId="77777777" w:rsidR="001617AF" w:rsidRPr="00BF7279" w:rsidRDefault="001617AF" w:rsidP="00B50D3F"/>
    <w:p w14:paraId="10943397" w14:textId="6D1FF8F2" w:rsidR="00F84565" w:rsidRPr="00BF7279" w:rsidRDefault="00782BAF" w:rsidP="00F84565">
      <w:pPr>
        <w:ind w:left="720" w:hanging="720"/>
        <w:rPr>
          <w:b/>
        </w:rPr>
      </w:pPr>
      <w:r w:rsidRPr="00BF7279">
        <w:rPr>
          <w:b/>
        </w:rPr>
        <w:t>4</w:t>
      </w:r>
      <w:r w:rsidR="00F84565" w:rsidRPr="00BF7279">
        <w:rPr>
          <w:b/>
        </w:rPr>
        <w:tab/>
      </w:r>
      <w:r w:rsidR="00B8021E" w:rsidRPr="00BF7279">
        <w:rPr>
          <w:b/>
        </w:rPr>
        <w:t xml:space="preserve">Clubs and Societies </w:t>
      </w:r>
    </w:p>
    <w:p w14:paraId="15755E3C" w14:textId="77A5AA5B" w:rsidR="000B1221" w:rsidRPr="00BF7279" w:rsidRDefault="00782BAF" w:rsidP="00F84565">
      <w:pPr>
        <w:ind w:left="720" w:hanging="720"/>
      </w:pPr>
      <w:r w:rsidRPr="00BF7279">
        <w:t>4</w:t>
      </w:r>
      <w:r w:rsidR="000B1221" w:rsidRPr="00BF7279">
        <w:t>.1</w:t>
      </w:r>
      <w:r w:rsidR="000B1221" w:rsidRPr="00BF7279">
        <w:tab/>
        <w:t xml:space="preserve">Clubs and Societies that receive funding from the GCR should provide the GCR treasurer </w:t>
      </w:r>
      <w:r w:rsidR="00FE477E" w:rsidRPr="00BF7279">
        <w:t xml:space="preserve">with </w:t>
      </w:r>
      <w:r w:rsidR="000B1221" w:rsidRPr="00BF7279">
        <w:t xml:space="preserve">a Termly report on how the funds have been distributed for use. </w:t>
      </w:r>
    </w:p>
    <w:p w14:paraId="58D04263" w14:textId="77777777" w:rsidR="00B50D3F" w:rsidRPr="00BF7279" w:rsidRDefault="00B50D3F">
      <w:pPr>
        <w:rPr>
          <w:b/>
        </w:rPr>
      </w:pPr>
    </w:p>
    <w:p w14:paraId="5BBFF110" w14:textId="5F45A842" w:rsidR="00B50D3F" w:rsidRPr="00BF7279" w:rsidRDefault="00782BAF" w:rsidP="00B50D3F">
      <w:pPr>
        <w:rPr>
          <w:b/>
        </w:rPr>
      </w:pPr>
      <w:r w:rsidRPr="00BF7279">
        <w:rPr>
          <w:b/>
        </w:rPr>
        <w:t>5</w:t>
      </w:r>
      <w:r w:rsidR="00B50D3F" w:rsidRPr="00BF7279">
        <w:rPr>
          <w:b/>
        </w:rPr>
        <w:tab/>
        <w:t xml:space="preserve">Conduct of </w:t>
      </w:r>
      <w:r w:rsidR="005E7172" w:rsidRPr="00BF7279">
        <w:rPr>
          <w:b/>
        </w:rPr>
        <w:t>G</w:t>
      </w:r>
      <w:r w:rsidR="00B50D3F" w:rsidRPr="00BF7279">
        <w:rPr>
          <w:b/>
        </w:rPr>
        <w:t>CR Meetings</w:t>
      </w:r>
    </w:p>
    <w:p w14:paraId="796FB7FB" w14:textId="67B3D7E3" w:rsidR="00DB073B" w:rsidRPr="00BF7279" w:rsidRDefault="00782BAF" w:rsidP="00DB073B">
      <w:pPr>
        <w:ind w:left="720" w:hanging="720"/>
      </w:pPr>
      <w:r w:rsidRPr="00BF7279">
        <w:t>5</w:t>
      </w:r>
      <w:r w:rsidR="00DB073B" w:rsidRPr="00BF7279">
        <w:t>.1</w:t>
      </w:r>
      <w:r w:rsidR="00DB073B" w:rsidRPr="00BF7279">
        <w:tab/>
      </w:r>
      <w:r w:rsidR="00040106" w:rsidRPr="00BF7279">
        <w:t>T</w:t>
      </w:r>
      <w:r w:rsidR="004F5F1A" w:rsidRPr="00BF7279">
        <w:t xml:space="preserve">he President </w:t>
      </w:r>
      <w:r w:rsidR="008E6278" w:rsidRPr="00BF7279">
        <w:t>may</w:t>
      </w:r>
      <w:r w:rsidR="004F5F1A" w:rsidRPr="00BF7279">
        <w:t xml:space="preserve"> call </w:t>
      </w:r>
      <w:r w:rsidR="008E6278" w:rsidRPr="00BF7279">
        <w:t xml:space="preserve">GCR </w:t>
      </w:r>
      <w:r w:rsidR="006C0D39" w:rsidRPr="00BF7279">
        <w:t>meetings</w:t>
      </w:r>
      <w:r w:rsidR="00040106" w:rsidRPr="00BF7279">
        <w:t>, in addition to the two GCR Meetings per term,</w:t>
      </w:r>
      <w:r w:rsidR="008E6278" w:rsidRPr="00BF7279">
        <w:t xml:space="preserve"> </w:t>
      </w:r>
      <w:r w:rsidR="006C0D39" w:rsidRPr="00BF7279">
        <w:t>addressing specific purposes such as hustings before elections.</w:t>
      </w:r>
    </w:p>
    <w:p w14:paraId="46FA3593" w14:textId="77777777" w:rsidR="004C2C50" w:rsidRPr="00BF7279" w:rsidRDefault="004C2C50" w:rsidP="00DB073B">
      <w:pPr>
        <w:ind w:left="720" w:hanging="720"/>
      </w:pPr>
    </w:p>
    <w:p w14:paraId="48026D7C" w14:textId="0BD0EDB3" w:rsidR="0073394E" w:rsidRPr="00BF7279" w:rsidRDefault="00782BAF" w:rsidP="00DB073B">
      <w:pPr>
        <w:ind w:left="720" w:hanging="720"/>
      </w:pPr>
      <w:r w:rsidRPr="00BF7279">
        <w:t>5</w:t>
      </w:r>
      <w:r w:rsidR="0073394E" w:rsidRPr="00BF7279">
        <w:t>.2</w:t>
      </w:r>
      <w:r w:rsidR="00597A9D" w:rsidRPr="00BF7279">
        <w:tab/>
      </w:r>
      <w:r w:rsidR="00D84921" w:rsidRPr="00BF7279">
        <w:t xml:space="preserve">Any GCR Member may contribute to the agenda of the GCR Meeting by emailing the GCR Secretary </w:t>
      </w:r>
      <w:r w:rsidR="001947C0" w:rsidRPr="00BF7279">
        <w:t xml:space="preserve">any point(s) of discussion </w:t>
      </w:r>
      <w:r w:rsidR="00F85DEB" w:rsidRPr="00BF7279">
        <w:t xml:space="preserve">prior to the meeting. </w:t>
      </w:r>
      <w:r w:rsidR="004C2C50" w:rsidRPr="00BF7279">
        <w:t xml:space="preserve"> </w:t>
      </w:r>
    </w:p>
    <w:p w14:paraId="25A02A54" w14:textId="77777777" w:rsidR="0012528A" w:rsidRPr="00BF7279" w:rsidRDefault="0012528A" w:rsidP="00DB073B">
      <w:pPr>
        <w:ind w:left="720" w:hanging="720"/>
      </w:pPr>
    </w:p>
    <w:p w14:paraId="11EA73DB" w14:textId="30DE5877" w:rsidR="00B8021E" w:rsidRPr="00BF7279" w:rsidRDefault="00782BAF" w:rsidP="00B8021E">
      <w:pPr>
        <w:ind w:left="720" w:hanging="720"/>
      </w:pPr>
      <w:r w:rsidRPr="00BF7279">
        <w:t>5</w:t>
      </w:r>
      <w:r w:rsidR="00D84921" w:rsidRPr="00BF7279">
        <w:t xml:space="preserve">.3 </w:t>
      </w:r>
      <w:r w:rsidR="00D84921" w:rsidRPr="00BF7279">
        <w:tab/>
      </w:r>
      <w:r w:rsidR="000B0E44" w:rsidRPr="00BF7279">
        <w:t xml:space="preserve">All GCR Members present at the meeting must </w:t>
      </w:r>
      <w:r w:rsidR="005674A2" w:rsidRPr="00BF7279">
        <w:t xml:space="preserve">act on a basis of mutual respect and without any form of personal </w:t>
      </w:r>
      <w:r w:rsidR="00A178C3" w:rsidRPr="00BF7279">
        <w:t>insult or assau</w:t>
      </w:r>
      <w:r w:rsidR="00CB2DE1" w:rsidRPr="00BF7279">
        <w:t>lt</w:t>
      </w:r>
      <w:r w:rsidR="0012528A" w:rsidRPr="00BF7279">
        <w:t xml:space="preserve">. Members must </w:t>
      </w:r>
      <w:r w:rsidR="00CB2DE1" w:rsidRPr="00BF7279">
        <w:t>not make</w:t>
      </w:r>
      <w:r w:rsidR="00741198" w:rsidRPr="00BF7279">
        <w:t xml:space="preserve"> contributions that may be perceived as a violation of the College’s Code of Student Discipline. </w:t>
      </w:r>
    </w:p>
    <w:p w14:paraId="63CC7F59" w14:textId="63DB417A" w:rsidR="0055589D" w:rsidRPr="00BF7279" w:rsidRDefault="0055589D" w:rsidP="00AF6690"/>
    <w:p w14:paraId="23FE688B" w14:textId="2FA07BE3" w:rsidR="00D90CA8" w:rsidRPr="00BF7279" w:rsidRDefault="00782BAF">
      <w:pPr>
        <w:rPr>
          <w:b/>
        </w:rPr>
      </w:pPr>
      <w:r w:rsidRPr="00BF7279">
        <w:rPr>
          <w:b/>
        </w:rPr>
        <w:t>6</w:t>
      </w:r>
      <w:r w:rsidR="00B50D3F" w:rsidRPr="00BF7279">
        <w:rPr>
          <w:b/>
        </w:rPr>
        <w:tab/>
        <w:t>Conduct of Elections</w:t>
      </w:r>
      <w:r w:rsidR="00E210E6" w:rsidRPr="00BF7279">
        <w:rPr>
          <w:b/>
        </w:rPr>
        <w:t xml:space="preserve"> </w:t>
      </w:r>
    </w:p>
    <w:p w14:paraId="227EAC8F" w14:textId="030DE57B" w:rsidR="00EB0C7C" w:rsidRPr="00BF7279" w:rsidRDefault="00782BAF" w:rsidP="000C6429">
      <w:pPr>
        <w:ind w:left="720" w:hanging="720"/>
      </w:pPr>
      <w:r w:rsidRPr="00BF7279">
        <w:t>6</w:t>
      </w:r>
      <w:r w:rsidR="00EB0C7C" w:rsidRPr="00BF7279">
        <w:t xml:space="preserve">.1 </w:t>
      </w:r>
      <w:r w:rsidR="00EB0C7C" w:rsidRPr="00BF7279">
        <w:tab/>
        <w:t xml:space="preserve">The GCR Returning Officer will </w:t>
      </w:r>
      <w:r w:rsidR="00E73AEE" w:rsidRPr="00BF7279">
        <w:t xml:space="preserve">oversee the conduct of elections. </w:t>
      </w:r>
      <w:r w:rsidR="000C6429" w:rsidRPr="00BF7279">
        <w:t>In the case of</w:t>
      </w:r>
      <w:r w:rsidR="00040106" w:rsidRPr="00BF7279">
        <w:t xml:space="preserve"> a</w:t>
      </w:r>
      <w:r w:rsidR="000C6429" w:rsidRPr="00BF7279">
        <w:t xml:space="preserve"> vacan</w:t>
      </w:r>
      <w:r w:rsidR="00040106" w:rsidRPr="00BF7279">
        <w:t>cy</w:t>
      </w:r>
      <w:r w:rsidR="000C6429" w:rsidRPr="00BF7279">
        <w:t xml:space="preserve">, the President </w:t>
      </w:r>
      <w:r w:rsidR="00A23C34" w:rsidRPr="00BF7279">
        <w:t>will oversee the conduct of elections.</w:t>
      </w:r>
      <w:r w:rsidR="006B75CA">
        <w:t xml:space="preserve"> The election of the Retuning Officer will take place by simple majority of those present at the first GCR meeting in Michaelmas term. </w:t>
      </w:r>
      <w:bookmarkStart w:id="0" w:name="_GoBack"/>
      <w:bookmarkEnd w:id="0"/>
    </w:p>
    <w:p w14:paraId="2C35A93B" w14:textId="2B0807CB" w:rsidR="00167873" w:rsidRPr="00BF7279" w:rsidRDefault="00167873" w:rsidP="000C6429">
      <w:pPr>
        <w:ind w:left="720" w:hanging="720"/>
      </w:pPr>
    </w:p>
    <w:p w14:paraId="74AD884B" w14:textId="7FA23BD5" w:rsidR="00040106" w:rsidRPr="00BF7279" w:rsidRDefault="00782BAF" w:rsidP="000C6429">
      <w:pPr>
        <w:ind w:left="720" w:hanging="720"/>
      </w:pPr>
      <w:r w:rsidRPr="00BF7279">
        <w:t>6</w:t>
      </w:r>
      <w:r w:rsidR="00A56C46" w:rsidRPr="00BF7279">
        <w:t xml:space="preserve">.2 </w:t>
      </w:r>
      <w:r w:rsidR="00A56C46" w:rsidRPr="00BF7279">
        <w:tab/>
      </w:r>
      <w:r w:rsidR="00040106" w:rsidRPr="00BF7279">
        <w:t>The</w:t>
      </w:r>
      <w:r w:rsidR="005A7245" w:rsidRPr="00BF7279">
        <w:t xml:space="preserve"> order of operations for</w:t>
      </w:r>
      <w:r w:rsidR="00040106" w:rsidRPr="00BF7279">
        <w:t xml:space="preserve"> elections shall be;</w:t>
      </w:r>
    </w:p>
    <w:p w14:paraId="1044DD6E" w14:textId="56EA214E" w:rsidR="00040106" w:rsidRPr="00BF7279" w:rsidRDefault="00040106" w:rsidP="001947C0">
      <w:pPr>
        <w:ind w:left="720"/>
      </w:pPr>
      <w:r w:rsidRPr="00BF7279">
        <w:t>(a)</w:t>
      </w:r>
      <w:r w:rsidRPr="00BF7279">
        <w:tab/>
      </w:r>
      <w:r w:rsidR="00A56C46" w:rsidRPr="00BF7279">
        <w:t xml:space="preserve">nominations </w:t>
      </w:r>
      <w:r w:rsidRPr="00BF7279">
        <w:t xml:space="preserve">open </w:t>
      </w:r>
      <w:r w:rsidR="00A20BD1" w:rsidRPr="00BF7279">
        <w:t xml:space="preserve">at least one week </w:t>
      </w:r>
      <w:r w:rsidR="00CA3146" w:rsidRPr="00BF7279">
        <w:t>before the scheduled hustings</w:t>
      </w:r>
      <w:r w:rsidRPr="00BF7279">
        <w:t>,</w:t>
      </w:r>
    </w:p>
    <w:p w14:paraId="47F8A586" w14:textId="77777777" w:rsidR="00040106" w:rsidRPr="00BF7279" w:rsidRDefault="00040106" w:rsidP="001947C0">
      <w:pPr>
        <w:ind w:left="720"/>
      </w:pPr>
      <w:r w:rsidRPr="00BF7279">
        <w:t>(b)</w:t>
      </w:r>
      <w:r w:rsidRPr="00BF7279">
        <w:tab/>
        <w:t>nominations close at noon on the day scheduled for hustings,</w:t>
      </w:r>
    </w:p>
    <w:p w14:paraId="4E3E8CCC" w14:textId="5E85E48F" w:rsidR="00040106" w:rsidRPr="00BF7279" w:rsidRDefault="00040106" w:rsidP="001947C0">
      <w:pPr>
        <w:ind w:left="720"/>
      </w:pPr>
      <w:r w:rsidRPr="00BF7279">
        <w:t>(c)</w:t>
      </w:r>
      <w:r w:rsidRPr="00BF7279">
        <w:tab/>
        <w:t>campaigning must end before the hustings</w:t>
      </w:r>
      <w:r w:rsidR="00303DB4" w:rsidRPr="00BF7279">
        <w:t>,</w:t>
      </w:r>
    </w:p>
    <w:p w14:paraId="76FC94F5" w14:textId="77777777" w:rsidR="00303DB4" w:rsidRPr="00BF7279" w:rsidRDefault="00040106" w:rsidP="001947C0">
      <w:pPr>
        <w:ind w:left="720"/>
      </w:pPr>
      <w:r w:rsidRPr="00BF7279">
        <w:t>(d)</w:t>
      </w:r>
      <w:r w:rsidRPr="00BF7279">
        <w:tab/>
        <w:t>polling must open after the hustings for twenty-four hours</w:t>
      </w:r>
      <w:r w:rsidR="00303DB4" w:rsidRPr="00BF7279">
        <w:t>, and</w:t>
      </w:r>
    </w:p>
    <w:p w14:paraId="4C4EF3D0" w14:textId="6F0C84ED" w:rsidR="00040106" w:rsidRPr="00BF7279" w:rsidRDefault="00303DB4" w:rsidP="001947C0">
      <w:pPr>
        <w:ind w:left="1440" w:hanging="720"/>
      </w:pPr>
      <w:r w:rsidRPr="00BF7279">
        <w:t>(e)</w:t>
      </w:r>
      <w:r w:rsidRPr="00BF7279">
        <w:tab/>
        <w:t>the results must be published by the Returning Officer to all GCR Members.</w:t>
      </w:r>
    </w:p>
    <w:p w14:paraId="03E57577" w14:textId="77777777" w:rsidR="00040106" w:rsidRPr="00BF7279" w:rsidRDefault="00040106" w:rsidP="000C6429">
      <w:pPr>
        <w:ind w:left="720" w:hanging="720"/>
      </w:pPr>
    </w:p>
    <w:p w14:paraId="7455AF58" w14:textId="28903D7F" w:rsidR="00040106" w:rsidRPr="00BF7279" w:rsidRDefault="00782BAF" w:rsidP="000C6429">
      <w:pPr>
        <w:ind w:left="720" w:hanging="720"/>
      </w:pPr>
      <w:r w:rsidRPr="00BF7279">
        <w:t>6</w:t>
      </w:r>
      <w:r w:rsidR="00040106" w:rsidRPr="00BF7279">
        <w:t>.3</w:t>
      </w:r>
      <w:r w:rsidR="00040106" w:rsidRPr="00BF7279">
        <w:tab/>
        <w:t>GCR Members</w:t>
      </w:r>
      <w:r w:rsidR="00CA3146" w:rsidRPr="00BF7279">
        <w:t xml:space="preserve"> may nominate themselves by emailing the </w:t>
      </w:r>
      <w:r w:rsidR="00040106" w:rsidRPr="00BF7279">
        <w:t xml:space="preserve">GCR </w:t>
      </w:r>
      <w:r w:rsidR="00F51F22" w:rsidRPr="00BF7279">
        <w:t xml:space="preserve">Returning Officer </w:t>
      </w:r>
      <w:r w:rsidR="00040106" w:rsidRPr="00BF7279">
        <w:t>to become Candidates</w:t>
      </w:r>
      <w:r w:rsidR="00F51F22" w:rsidRPr="00BF7279">
        <w:t>.</w:t>
      </w:r>
    </w:p>
    <w:p w14:paraId="6E1FD36E" w14:textId="710821FE" w:rsidR="00A56C46" w:rsidRPr="00BF7279" w:rsidRDefault="00A56C46" w:rsidP="001947C0"/>
    <w:p w14:paraId="553A6F9E" w14:textId="062EBBC5" w:rsidR="00530792" w:rsidRPr="00BF7279" w:rsidRDefault="00782BAF" w:rsidP="00611B8D">
      <w:pPr>
        <w:ind w:left="720" w:hanging="720"/>
      </w:pPr>
      <w:r w:rsidRPr="00BF7279">
        <w:t>6</w:t>
      </w:r>
      <w:r w:rsidR="00A23C34" w:rsidRPr="00BF7279">
        <w:t>.</w:t>
      </w:r>
      <w:r w:rsidR="00530792" w:rsidRPr="00BF7279">
        <w:t>4</w:t>
      </w:r>
      <w:r w:rsidR="00A23C34" w:rsidRPr="00BF7279">
        <w:tab/>
      </w:r>
      <w:r w:rsidR="00040106" w:rsidRPr="00BF7279">
        <w:t xml:space="preserve">Candidates </w:t>
      </w:r>
      <w:r w:rsidR="00DD6DF2" w:rsidRPr="00BF7279">
        <w:t xml:space="preserve">may distribute up to </w:t>
      </w:r>
      <w:r w:rsidR="00B75177" w:rsidRPr="00BF7279">
        <w:t xml:space="preserve">thirty </w:t>
      </w:r>
      <w:r w:rsidR="00530792" w:rsidRPr="00BF7279">
        <w:t>campaign</w:t>
      </w:r>
      <w:r w:rsidR="00B75177" w:rsidRPr="00BF7279">
        <w:t xml:space="preserve"> posters</w:t>
      </w:r>
      <w:r w:rsidR="00040106" w:rsidRPr="00BF7279">
        <w:t xml:space="preserve"> and</w:t>
      </w:r>
      <w:r w:rsidR="00530792" w:rsidRPr="00BF7279">
        <w:t xml:space="preserve"> share one campaign post on the St Antony’s GCR Facebook group</w:t>
      </w:r>
      <w:r w:rsidR="00040106" w:rsidRPr="00BF7279">
        <w:t xml:space="preserve"> </w:t>
      </w:r>
      <w:r w:rsidR="007B5DBD" w:rsidRPr="00BF7279">
        <w:t>before the hustings</w:t>
      </w:r>
      <w:r w:rsidR="00B75177" w:rsidRPr="00BF7279">
        <w:t>.</w:t>
      </w:r>
    </w:p>
    <w:p w14:paraId="452D5154" w14:textId="77777777" w:rsidR="00530792" w:rsidRPr="00BF7279" w:rsidRDefault="00530792" w:rsidP="00611B8D">
      <w:pPr>
        <w:ind w:left="720" w:hanging="720"/>
      </w:pPr>
    </w:p>
    <w:p w14:paraId="38D1B397" w14:textId="1D1F653B" w:rsidR="00530792" w:rsidRPr="00BF7279" w:rsidRDefault="00782BAF">
      <w:pPr>
        <w:ind w:left="720" w:hanging="720"/>
      </w:pPr>
      <w:r w:rsidRPr="00BF7279">
        <w:t>6</w:t>
      </w:r>
      <w:r w:rsidR="00530792" w:rsidRPr="00BF7279">
        <w:t>.5</w:t>
      </w:r>
      <w:r w:rsidR="00303DB4" w:rsidRPr="00BF7279">
        <w:tab/>
        <w:t xml:space="preserve">Any campaigning </w:t>
      </w:r>
      <w:r w:rsidR="00530792" w:rsidRPr="00BF7279">
        <w:t>posts</w:t>
      </w:r>
      <w:r w:rsidR="00303DB4" w:rsidRPr="00BF7279">
        <w:t xml:space="preserve"> in the St Antony’s GCR Facebook group</w:t>
      </w:r>
      <w:r w:rsidR="00530792" w:rsidRPr="00BF7279">
        <w:t xml:space="preserve"> not covered under By-Law 5.4, any campaign posts by non-candidates, or any post that could be perceived as a violation of the College’s Code of Student Discipline </w:t>
      </w:r>
      <w:r w:rsidR="0048028A" w:rsidRPr="00BF7279">
        <w:t>will be deleted immediately by the Returning Officer.</w:t>
      </w:r>
    </w:p>
    <w:p w14:paraId="362C3480" w14:textId="77777777" w:rsidR="00611B8D" w:rsidRPr="00BF7279" w:rsidRDefault="00611B8D" w:rsidP="001947C0"/>
    <w:p w14:paraId="593A2342" w14:textId="0E342319" w:rsidR="00611B8D" w:rsidRPr="00BF7279" w:rsidRDefault="00782BAF" w:rsidP="00611B8D">
      <w:pPr>
        <w:ind w:left="720" w:hanging="720"/>
      </w:pPr>
      <w:r w:rsidRPr="00BF7279">
        <w:t>6</w:t>
      </w:r>
      <w:r w:rsidR="000A234E" w:rsidRPr="00BF7279">
        <w:t>.</w:t>
      </w:r>
      <w:r w:rsidR="00530792" w:rsidRPr="00BF7279">
        <w:t>6</w:t>
      </w:r>
      <w:r w:rsidR="00611B8D" w:rsidRPr="00BF7279">
        <w:tab/>
      </w:r>
      <w:r w:rsidR="00530792" w:rsidRPr="00BF7279">
        <w:t>The GCR Committee</w:t>
      </w:r>
      <w:r w:rsidR="00611B8D" w:rsidRPr="00BF7279">
        <w:t xml:space="preserve"> </w:t>
      </w:r>
      <w:r w:rsidR="001947C0" w:rsidRPr="00BF7279">
        <w:t xml:space="preserve">is </w:t>
      </w:r>
      <w:r w:rsidR="009E6EFC" w:rsidRPr="00BF7279">
        <w:t xml:space="preserve">expected to remain impartial </w:t>
      </w:r>
      <w:r w:rsidR="006137A8" w:rsidRPr="00BF7279">
        <w:t>and refrain from public</w:t>
      </w:r>
      <w:r w:rsidR="00A27541" w:rsidRPr="00BF7279">
        <w:t>ly favouring</w:t>
      </w:r>
      <w:r w:rsidR="001947C0" w:rsidRPr="00BF7279">
        <w:t xml:space="preserve">, </w:t>
      </w:r>
      <w:r w:rsidR="00A01BE1" w:rsidRPr="00BF7279">
        <w:t>undermining</w:t>
      </w:r>
      <w:r w:rsidR="001947C0" w:rsidRPr="00BF7279">
        <w:t>, or endorsing</w:t>
      </w:r>
      <w:r w:rsidR="00A01BE1" w:rsidRPr="00BF7279">
        <w:t xml:space="preserve"> a Candidate </w:t>
      </w:r>
      <w:r w:rsidR="009E6EFC" w:rsidRPr="00BF7279">
        <w:t>during election campaigns and hustings</w:t>
      </w:r>
      <w:r w:rsidR="00A855A2" w:rsidRPr="00BF7279">
        <w:t>.</w:t>
      </w:r>
      <w:r w:rsidR="001947C0" w:rsidRPr="00BF7279">
        <w:t xml:space="preserve"> This provision shall remain intact in situations when GCR Committee members are running for re-election positions within the GCR, except for the GCR member(s) who are candidates. </w:t>
      </w:r>
    </w:p>
    <w:p w14:paraId="58A5EEF7" w14:textId="77777777" w:rsidR="00A33C01" w:rsidRPr="00BF7279" w:rsidRDefault="00A33C01" w:rsidP="000C6429">
      <w:pPr>
        <w:ind w:left="720" w:hanging="720"/>
      </w:pPr>
    </w:p>
    <w:p w14:paraId="4FD80A66" w14:textId="2623DE37" w:rsidR="00530792" w:rsidRPr="00BF7279" w:rsidRDefault="00782BAF" w:rsidP="005B09C8">
      <w:pPr>
        <w:ind w:left="720" w:hanging="720"/>
      </w:pPr>
      <w:r w:rsidRPr="00BF7279">
        <w:t>6</w:t>
      </w:r>
      <w:r w:rsidR="000A234E" w:rsidRPr="00BF7279">
        <w:t>.</w:t>
      </w:r>
      <w:r w:rsidR="00530792" w:rsidRPr="00BF7279">
        <w:t>7</w:t>
      </w:r>
      <w:r w:rsidR="005B09C8" w:rsidRPr="00BF7279">
        <w:tab/>
        <w:t>The GCR Returning Officer will oversee the conduct of hustings</w:t>
      </w:r>
      <w:r w:rsidR="00530792" w:rsidRPr="00BF7279">
        <w:t xml:space="preserve"> ensuring;</w:t>
      </w:r>
    </w:p>
    <w:p w14:paraId="02D5FAC4" w14:textId="611F6C94" w:rsidR="00530792" w:rsidRPr="00BF7279" w:rsidRDefault="00530792" w:rsidP="001947C0">
      <w:pPr>
        <w:ind w:left="1440" w:hanging="720"/>
      </w:pPr>
      <w:r w:rsidRPr="00BF7279">
        <w:t>(a)</w:t>
      </w:r>
      <w:r w:rsidRPr="00BF7279">
        <w:tab/>
      </w:r>
      <w:r w:rsidR="005B09C8" w:rsidRPr="00BF7279">
        <w:t xml:space="preserve">Candidate speeches will be given in reverse order of nomination and </w:t>
      </w:r>
      <w:r w:rsidRPr="00BF7279">
        <w:t>are</w:t>
      </w:r>
      <w:r w:rsidR="005B09C8" w:rsidRPr="00BF7279">
        <w:t xml:space="preserve"> limited to five minutes</w:t>
      </w:r>
      <w:r w:rsidR="00303DB4" w:rsidRPr="00BF7279">
        <w:t>,</w:t>
      </w:r>
    </w:p>
    <w:p w14:paraId="1013B028" w14:textId="53A1D6BE" w:rsidR="00303DB4" w:rsidRPr="00BF7279" w:rsidRDefault="00530792" w:rsidP="001947C0">
      <w:pPr>
        <w:ind w:left="1440" w:hanging="720"/>
      </w:pPr>
      <w:r w:rsidRPr="00BF7279">
        <w:t>(b)</w:t>
      </w:r>
      <w:r w:rsidRPr="00BF7279">
        <w:tab/>
      </w:r>
      <w:r w:rsidR="00303DB4" w:rsidRPr="00BF7279">
        <w:t xml:space="preserve">questions to the Candidates happen </w:t>
      </w:r>
      <w:r w:rsidR="005B09C8" w:rsidRPr="00BF7279">
        <w:t>after speeches</w:t>
      </w:r>
      <w:r w:rsidR="00303DB4" w:rsidRPr="00BF7279">
        <w:t>, and</w:t>
      </w:r>
    </w:p>
    <w:p w14:paraId="6820125E" w14:textId="6B93D2A2" w:rsidR="005B09C8" w:rsidRPr="00BF7279" w:rsidRDefault="00303DB4" w:rsidP="001947C0">
      <w:pPr>
        <w:ind w:left="1440" w:hanging="720"/>
      </w:pPr>
      <w:r w:rsidRPr="00BF7279">
        <w:t>(c)</w:t>
      </w:r>
      <w:r w:rsidRPr="00BF7279">
        <w:tab/>
      </w:r>
      <w:r w:rsidR="00717046" w:rsidRPr="00BF7279">
        <w:t xml:space="preserve">Candidates and Members </w:t>
      </w:r>
      <w:r w:rsidRPr="00BF7279">
        <w:t xml:space="preserve">do </w:t>
      </w:r>
      <w:r w:rsidR="007F3351" w:rsidRPr="00BF7279">
        <w:t>not make comments that could be perceived as a violation of the College’s Code of Student Discipline</w:t>
      </w:r>
      <w:r w:rsidR="00D14442" w:rsidRPr="00BF7279">
        <w:t xml:space="preserve">. </w:t>
      </w:r>
    </w:p>
    <w:p w14:paraId="4C458D9F" w14:textId="77777777" w:rsidR="006137A8" w:rsidRPr="00BF7279" w:rsidRDefault="006137A8" w:rsidP="005B09C8">
      <w:pPr>
        <w:ind w:left="720" w:hanging="720"/>
      </w:pPr>
    </w:p>
    <w:p w14:paraId="190BB9C3" w14:textId="1D0ADB1E" w:rsidR="00303DB4" w:rsidRPr="00BF7279" w:rsidRDefault="00782BAF">
      <w:pPr>
        <w:ind w:left="720" w:hanging="720"/>
        <w:rPr>
          <w:rStyle w:val="CommentReference"/>
          <w:sz w:val="24"/>
          <w:szCs w:val="24"/>
        </w:rPr>
      </w:pPr>
      <w:r w:rsidRPr="00BF7279">
        <w:t>6</w:t>
      </w:r>
      <w:r w:rsidR="000A234E" w:rsidRPr="00BF7279">
        <w:t>.</w:t>
      </w:r>
      <w:r w:rsidR="00530792" w:rsidRPr="00BF7279">
        <w:t>8</w:t>
      </w:r>
      <w:r w:rsidR="00D373F9" w:rsidRPr="00BF7279">
        <w:tab/>
      </w:r>
      <w:r w:rsidR="00303DB4" w:rsidRPr="00BF7279">
        <w:t>Polling must be done by</w:t>
      </w:r>
      <w:r w:rsidR="00212E31" w:rsidRPr="00BF7279">
        <w:t xml:space="preserve"> </w:t>
      </w:r>
      <w:r w:rsidR="0010666A" w:rsidRPr="00BF7279">
        <w:t xml:space="preserve">secret ballot </w:t>
      </w:r>
      <w:r w:rsidR="00303DB4" w:rsidRPr="00BF7279">
        <w:t>and</w:t>
      </w:r>
      <w:r w:rsidR="0044758C" w:rsidRPr="00BF7279">
        <w:t xml:space="preserve"> Single Transferable Vote (STV) System</w:t>
      </w:r>
      <w:r w:rsidR="00E35A54" w:rsidRPr="00BF7279">
        <w:t>, in which R.O.N (re-open nominations) must be a candidate</w:t>
      </w:r>
      <w:r w:rsidR="00303DB4" w:rsidRPr="00BF7279">
        <w:rPr>
          <w:rStyle w:val="CommentReference"/>
          <w:sz w:val="24"/>
          <w:szCs w:val="24"/>
        </w:rPr>
        <w:t>, with a quorum of fifty voters.</w:t>
      </w:r>
    </w:p>
    <w:p w14:paraId="519BAE2E" w14:textId="5C75EAF5" w:rsidR="008E2A3E" w:rsidRPr="00BF7279" w:rsidRDefault="008E2A3E" w:rsidP="000C6429">
      <w:pPr>
        <w:ind w:left="720" w:hanging="720"/>
      </w:pPr>
    </w:p>
    <w:p w14:paraId="7B30C761" w14:textId="384DFFC2" w:rsidR="006725AE" w:rsidRPr="00BF7279" w:rsidRDefault="00782BAF" w:rsidP="00E81246">
      <w:pPr>
        <w:ind w:left="720" w:hanging="720"/>
        <w:rPr>
          <w:b/>
        </w:rPr>
      </w:pPr>
      <w:r w:rsidRPr="00BF7279">
        <w:rPr>
          <w:b/>
        </w:rPr>
        <w:t>7</w:t>
      </w:r>
      <w:r w:rsidR="008C3AAA" w:rsidRPr="00BF7279">
        <w:rPr>
          <w:b/>
        </w:rPr>
        <w:tab/>
        <w:t xml:space="preserve">By-Elections </w:t>
      </w:r>
    </w:p>
    <w:p w14:paraId="515E83AB" w14:textId="3BBCA08A" w:rsidR="00856AE1" w:rsidRPr="00BF7279" w:rsidRDefault="00782BAF" w:rsidP="000C6429">
      <w:pPr>
        <w:ind w:left="720" w:hanging="720"/>
      </w:pPr>
      <w:r w:rsidRPr="00BF7279">
        <w:t>7</w:t>
      </w:r>
      <w:r w:rsidR="006725AE" w:rsidRPr="00BF7279">
        <w:t>.1</w:t>
      </w:r>
      <w:r w:rsidR="006725AE" w:rsidRPr="00BF7279">
        <w:tab/>
      </w:r>
      <w:r w:rsidR="00FC665A" w:rsidRPr="00BF7279">
        <w:t xml:space="preserve">In the event of a </w:t>
      </w:r>
      <w:r w:rsidR="00397796" w:rsidRPr="00BF7279">
        <w:t>vacan</w:t>
      </w:r>
      <w:r w:rsidR="00303DB4" w:rsidRPr="00BF7279">
        <w:t>cy</w:t>
      </w:r>
      <w:r w:rsidR="00397796" w:rsidRPr="00BF7279">
        <w:t xml:space="preserve">, </w:t>
      </w:r>
      <w:r w:rsidR="00F31358" w:rsidRPr="00BF7279">
        <w:t>a by-election will be held to fill the position</w:t>
      </w:r>
      <w:r w:rsidR="00AF4CEE" w:rsidRPr="00BF7279">
        <w:t xml:space="preserve"> </w:t>
      </w:r>
      <w:r w:rsidR="009E7C5D" w:rsidRPr="00BF7279">
        <w:t>if there are more than eight weeks</w:t>
      </w:r>
      <w:r w:rsidR="008A71C5" w:rsidRPr="00BF7279">
        <w:t xml:space="preserve"> </w:t>
      </w:r>
      <w:r w:rsidR="009E7C5D" w:rsidRPr="00BF7279">
        <w:t xml:space="preserve">before the annual elections for GCR Executive Members. </w:t>
      </w:r>
    </w:p>
    <w:p w14:paraId="5EBDDC05" w14:textId="77777777" w:rsidR="00856AE1" w:rsidRPr="00BF7279" w:rsidRDefault="00856AE1" w:rsidP="000C6429">
      <w:pPr>
        <w:ind w:left="720" w:hanging="720"/>
      </w:pPr>
    </w:p>
    <w:p w14:paraId="36EAB79D" w14:textId="7B5019DB" w:rsidR="00BA4484" w:rsidRPr="00BF7279" w:rsidRDefault="00782BAF" w:rsidP="000C6429">
      <w:pPr>
        <w:ind w:left="720" w:hanging="720"/>
      </w:pPr>
      <w:r w:rsidRPr="00BF7279">
        <w:t>7</w:t>
      </w:r>
      <w:r w:rsidR="00856AE1" w:rsidRPr="00BF7279">
        <w:t>.2</w:t>
      </w:r>
      <w:r w:rsidR="00856AE1" w:rsidRPr="00BF7279">
        <w:tab/>
      </w:r>
      <w:r w:rsidR="00813418" w:rsidRPr="00BF7279">
        <w:t xml:space="preserve">If the position </w:t>
      </w:r>
      <w:r w:rsidR="00D070E0" w:rsidRPr="00BF7279">
        <w:t xml:space="preserve">becomes or remains </w:t>
      </w:r>
      <w:r w:rsidR="00813418" w:rsidRPr="00BF7279">
        <w:t>vacant during non-Term time</w:t>
      </w:r>
      <w:r w:rsidR="00E33927" w:rsidRPr="00BF7279">
        <w:t xml:space="preserve">, </w:t>
      </w:r>
      <w:r w:rsidR="005025D1" w:rsidRPr="00BF7279">
        <w:t xml:space="preserve">the GCR may appoint </w:t>
      </w:r>
      <w:r w:rsidR="0032651B" w:rsidRPr="00BF7279">
        <w:t>GCR Member(s) to the position</w:t>
      </w:r>
      <w:r w:rsidR="009B10BF" w:rsidRPr="00BF7279">
        <w:t xml:space="preserve">. In this event, there will be a simple majority online confirmation vote at the beginning of the following Term. </w:t>
      </w:r>
    </w:p>
    <w:p w14:paraId="4A6F3B8F" w14:textId="77777777" w:rsidR="00BA4484" w:rsidRPr="00BF7279" w:rsidRDefault="00BA4484" w:rsidP="000C6429">
      <w:pPr>
        <w:ind w:left="720" w:hanging="720"/>
      </w:pPr>
    </w:p>
    <w:p w14:paraId="5C5A9DF2" w14:textId="6313B9D3" w:rsidR="008C6917" w:rsidRPr="00BF7279" w:rsidRDefault="00782BAF" w:rsidP="000C6429">
      <w:pPr>
        <w:ind w:left="720" w:hanging="720"/>
      </w:pPr>
      <w:r w:rsidRPr="00BF7279">
        <w:t>7</w:t>
      </w:r>
      <w:r w:rsidR="00BA4484" w:rsidRPr="00BF7279">
        <w:t>.3</w:t>
      </w:r>
      <w:r w:rsidR="00BA4484" w:rsidRPr="00BF7279">
        <w:tab/>
        <w:t xml:space="preserve">If the position becomes vacant during Term time, </w:t>
      </w:r>
      <w:r w:rsidR="009F49A5" w:rsidRPr="00BF7279">
        <w:t>a</w:t>
      </w:r>
      <w:r w:rsidR="00875F13" w:rsidRPr="00BF7279">
        <w:t xml:space="preserve"> </w:t>
      </w:r>
      <w:r w:rsidR="009F49A5" w:rsidRPr="00BF7279">
        <w:t>b</w:t>
      </w:r>
      <w:r w:rsidR="00875F13" w:rsidRPr="00BF7279">
        <w:t>y-</w:t>
      </w:r>
      <w:r w:rsidR="00B95FDE" w:rsidRPr="00BF7279">
        <w:t>e</w:t>
      </w:r>
      <w:r w:rsidR="00875F13" w:rsidRPr="00BF7279">
        <w:t>lection must be he</w:t>
      </w:r>
      <w:r w:rsidR="00196F39" w:rsidRPr="00BF7279">
        <w:t xml:space="preserve">ld </w:t>
      </w:r>
      <w:r w:rsidR="00830380" w:rsidRPr="00BF7279">
        <w:t xml:space="preserve">in Term time </w:t>
      </w:r>
      <w:r w:rsidR="00196F39" w:rsidRPr="00BF7279">
        <w:t>within</w:t>
      </w:r>
      <w:r w:rsidR="00875F13" w:rsidRPr="00BF7279">
        <w:t xml:space="preserve"> </w:t>
      </w:r>
      <w:r w:rsidR="009E7C5D" w:rsidRPr="00BF7279">
        <w:t>four</w:t>
      </w:r>
      <w:r w:rsidR="00196F39" w:rsidRPr="00BF7279">
        <w:t xml:space="preserve"> weeks of the post becoming vacant</w:t>
      </w:r>
      <w:r w:rsidR="00071366" w:rsidRPr="00BF7279">
        <w:t>.</w:t>
      </w:r>
      <w:r w:rsidR="00AB3F74" w:rsidRPr="00BF7279">
        <w:t xml:space="preserve"> A call for nominations to the vacant post will be sent to all GCR Members and interested Candidates can nominate themselves within one week </w:t>
      </w:r>
      <w:r w:rsidR="00996AC7" w:rsidRPr="00BF7279">
        <w:t xml:space="preserve">of the call for nominations. </w:t>
      </w:r>
      <w:r w:rsidR="008C6917" w:rsidRPr="00BF7279">
        <w:t>Appointments or elections will follow</w:t>
      </w:r>
      <w:r w:rsidR="00C029F1" w:rsidRPr="00BF7279">
        <w:t xml:space="preserve">. </w:t>
      </w:r>
    </w:p>
    <w:p w14:paraId="53B67C44" w14:textId="77777777" w:rsidR="008C6917" w:rsidRPr="00BF7279" w:rsidRDefault="008C6917" w:rsidP="000C6429">
      <w:pPr>
        <w:ind w:left="720" w:hanging="720"/>
      </w:pPr>
    </w:p>
    <w:p w14:paraId="6F1957A8" w14:textId="76FD175D" w:rsidR="007013C3" w:rsidRPr="00BF7279" w:rsidRDefault="00782BAF" w:rsidP="00B95FDE">
      <w:pPr>
        <w:ind w:left="720" w:hanging="720"/>
      </w:pPr>
      <w:r w:rsidRPr="00BF7279">
        <w:lastRenderedPageBreak/>
        <w:t>7</w:t>
      </w:r>
      <w:r w:rsidR="00B95FDE" w:rsidRPr="00BF7279">
        <w:t>.4</w:t>
      </w:r>
      <w:r w:rsidR="008E6278" w:rsidRPr="00BF7279">
        <w:tab/>
      </w:r>
      <w:r w:rsidR="00E77D6A" w:rsidRPr="00BF7279">
        <w:t xml:space="preserve">During the </w:t>
      </w:r>
      <w:r w:rsidR="00E45614" w:rsidRPr="00BF7279">
        <w:t>period between a post becoming vacant and by-elections, a GCR Executive Member may fill the position with</w:t>
      </w:r>
      <w:r w:rsidR="0054060D" w:rsidRPr="00BF7279">
        <w:t xml:space="preserve"> </w:t>
      </w:r>
      <w:r w:rsidR="00E45614" w:rsidRPr="00BF7279">
        <w:t xml:space="preserve">unanimous agreement of the GCR Executive, and confirmation from GCR Members at a GCR Meeting. </w:t>
      </w:r>
    </w:p>
    <w:p w14:paraId="787A6DB7" w14:textId="77777777" w:rsidR="007013C3" w:rsidRPr="00BF7279" w:rsidRDefault="007013C3" w:rsidP="000C6429">
      <w:pPr>
        <w:ind w:left="720" w:hanging="720"/>
      </w:pPr>
    </w:p>
    <w:p w14:paraId="54D2E3C6" w14:textId="6028201C" w:rsidR="005F6A54" w:rsidRPr="00BF7279" w:rsidRDefault="00782BAF" w:rsidP="007013C3">
      <w:pPr>
        <w:ind w:left="720" w:hanging="720"/>
      </w:pPr>
      <w:r w:rsidRPr="00BF7279">
        <w:t>7</w:t>
      </w:r>
      <w:r w:rsidR="007013C3" w:rsidRPr="00BF7279">
        <w:t>.</w:t>
      </w:r>
      <w:r w:rsidR="00B10998" w:rsidRPr="00BF7279">
        <w:t>5</w:t>
      </w:r>
      <w:r w:rsidR="007013C3" w:rsidRPr="00BF7279">
        <w:tab/>
        <w:t xml:space="preserve">In situations where the annual elections for GCR Executive Members are scheduled for less than eight weeks of a post becoming vacant, a GCR Executive Member may fill the position with the unanimous agreement of the GCR Executive, and confirmation from GCR Members at a GCR Meeting. </w:t>
      </w:r>
    </w:p>
    <w:p w14:paraId="2926E49E" w14:textId="77777777" w:rsidR="005F6A54" w:rsidRPr="00BF7279" w:rsidRDefault="005F6A54" w:rsidP="007013C3">
      <w:pPr>
        <w:ind w:left="720" w:hanging="720"/>
      </w:pPr>
    </w:p>
    <w:p w14:paraId="32C3A773" w14:textId="7B01B466" w:rsidR="008E2A3E" w:rsidRPr="00BF7279" w:rsidRDefault="00782BAF">
      <w:pPr>
        <w:ind w:left="720" w:hanging="720"/>
      </w:pPr>
      <w:r w:rsidRPr="00BF7279">
        <w:t>7</w:t>
      </w:r>
      <w:r w:rsidR="005F6A54" w:rsidRPr="00BF7279">
        <w:t>.6</w:t>
      </w:r>
      <w:r w:rsidR="005F6A54" w:rsidRPr="00BF7279">
        <w:tab/>
        <w:t xml:space="preserve">In the event of the GCR Body of Officers position becoming vacant, </w:t>
      </w:r>
      <w:r w:rsidR="00694A88" w:rsidRPr="00BF7279">
        <w:t xml:space="preserve">the relevant GCR Vice-President(s) may appoint a GCR Member to the post </w:t>
      </w:r>
      <w:r w:rsidR="002C6DF2" w:rsidRPr="00BF7279">
        <w:t>with unanimous agreement of the GCR Executive, and confirmation from GCR Members at a GCR Meeting.</w:t>
      </w:r>
      <w:r w:rsidR="000D3408" w:rsidRPr="00BF7279">
        <w:br/>
      </w:r>
    </w:p>
    <w:p w14:paraId="3384345D" w14:textId="4A424527" w:rsidR="00CA1F04" w:rsidRPr="00BF7279" w:rsidRDefault="00782BAF" w:rsidP="00CA1F04">
      <w:pPr>
        <w:ind w:left="720" w:hanging="720"/>
      </w:pPr>
      <w:r w:rsidRPr="00BF7279">
        <w:t>7</w:t>
      </w:r>
      <w:r w:rsidR="000D3408" w:rsidRPr="00BF7279">
        <w:t>.</w:t>
      </w:r>
      <w:r w:rsidR="005F6A54" w:rsidRPr="00BF7279">
        <w:t>7</w:t>
      </w:r>
      <w:r w:rsidR="00EA2C87" w:rsidRPr="00BF7279">
        <w:tab/>
      </w:r>
      <w:r w:rsidR="00CA1F04" w:rsidRPr="00BF7279">
        <w:t xml:space="preserve">Any member elected by way of by-election shall complete the unfinished term of office only. </w:t>
      </w:r>
    </w:p>
    <w:p w14:paraId="71B4F2F1" w14:textId="77777777" w:rsidR="00EB0C7C" w:rsidRPr="00BF7279" w:rsidRDefault="00EB0C7C">
      <w:pPr>
        <w:rPr>
          <w:b/>
        </w:rPr>
      </w:pPr>
    </w:p>
    <w:p w14:paraId="3F552BB8" w14:textId="6E81C6C8" w:rsidR="00D40571" w:rsidRPr="00BF7279" w:rsidRDefault="00782BAF">
      <w:pPr>
        <w:rPr>
          <w:b/>
        </w:rPr>
      </w:pPr>
      <w:r w:rsidRPr="00BF7279">
        <w:rPr>
          <w:b/>
        </w:rPr>
        <w:t>8</w:t>
      </w:r>
      <w:r w:rsidR="003B0620" w:rsidRPr="00BF7279">
        <w:rPr>
          <w:b/>
        </w:rPr>
        <w:tab/>
        <w:t>Election Timetable</w:t>
      </w:r>
    </w:p>
    <w:p w14:paraId="2579ACE8" w14:textId="7FFF3860" w:rsidR="00D40571" w:rsidRPr="00BF7279" w:rsidRDefault="00782BAF" w:rsidP="001614BC">
      <w:pPr>
        <w:ind w:left="720" w:hanging="720"/>
      </w:pPr>
      <w:r w:rsidRPr="00BF7279">
        <w:t>8</w:t>
      </w:r>
      <w:r w:rsidR="00D40571" w:rsidRPr="00BF7279">
        <w:t xml:space="preserve">.1 </w:t>
      </w:r>
      <w:r w:rsidR="00D40571" w:rsidRPr="00BF7279">
        <w:tab/>
        <w:t xml:space="preserve">Annual Elections for the following GCR Executive positions </w:t>
      </w:r>
      <w:r w:rsidR="001614BC" w:rsidRPr="00BF7279">
        <w:t xml:space="preserve">must be held no later than </w:t>
      </w:r>
      <w:r w:rsidR="007953B5" w:rsidRPr="00BF7279">
        <w:t xml:space="preserve">seventh week of Hilary </w:t>
      </w:r>
      <w:r w:rsidR="00B87B50" w:rsidRPr="00BF7279">
        <w:t>T</w:t>
      </w:r>
      <w:r w:rsidR="007953B5" w:rsidRPr="00BF7279">
        <w:t>erm every year</w:t>
      </w:r>
      <w:r w:rsidR="00E91B72" w:rsidRPr="00BF7279">
        <w:t xml:space="preserve"> and elected officers serve for three academic Terms </w:t>
      </w:r>
      <w:r w:rsidR="00191266" w:rsidRPr="00BF7279">
        <w:t>starting nought week of Trinity Term:</w:t>
      </w:r>
    </w:p>
    <w:p w14:paraId="6AB46179" w14:textId="77777777" w:rsidR="00191266" w:rsidRPr="00BF7279" w:rsidRDefault="00191266" w:rsidP="001614BC">
      <w:pPr>
        <w:ind w:left="720" w:hanging="720"/>
      </w:pPr>
    </w:p>
    <w:p w14:paraId="73702357" w14:textId="2A853AFF" w:rsidR="00C608A3" w:rsidRPr="00BF7279" w:rsidRDefault="00C608A3" w:rsidP="00C608A3">
      <w:pPr>
        <w:ind w:left="720"/>
      </w:pPr>
      <w:r w:rsidRPr="00BF7279">
        <w:t>(a)</w:t>
      </w:r>
      <w:r w:rsidRPr="00BF7279">
        <w:tab/>
        <w:t>The President,</w:t>
      </w:r>
    </w:p>
    <w:p w14:paraId="3008B891" w14:textId="77777777" w:rsidR="00C608A3" w:rsidRPr="00BF7279" w:rsidRDefault="00C608A3" w:rsidP="00C608A3">
      <w:pPr>
        <w:ind w:left="720"/>
      </w:pPr>
      <w:r w:rsidRPr="00BF7279">
        <w:t>(b)</w:t>
      </w:r>
      <w:r w:rsidRPr="00BF7279">
        <w:tab/>
        <w:t>Vice-President(s) for Social Affairs,</w:t>
      </w:r>
    </w:p>
    <w:p w14:paraId="599D652C" w14:textId="77777777" w:rsidR="00C608A3" w:rsidRPr="00BF7279" w:rsidRDefault="00C608A3" w:rsidP="00C608A3">
      <w:pPr>
        <w:ind w:left="720"/>
      </w:pPr>
      <w:r w:rsidRPr="00BF7279">
        <w:t>(c)</w:t>
      </w:r>
      <w:r w:rsidRPr="00BF7279">
        <w:tab/>
        <w:t>Vice-President(s) for Academic Affairs,</w:t>
      </w:r>
    </w:p>
    <w:p w14:paraId="063F224E" w14:textId="77777777" w:rsidR="00C608A3" w:rsidRPr="00BF7279" w:rsidRDefault="00C608A3" w:rsidP="00C608A3">
      <w:pPr>
        <w:ind w:left="720"/>
      </w:pPr>
      <w:r w:rsidRPr="00BF7279">
        <w:t>(d)</w:t>
      </w:r>
      <w:r w:rsidRPr="00BF7279">
        <w:tab/>
        <w:t>Vice-President(s) for Welfare Affairs,</w:t>
      </w:r>
    </w:p>
    <w:p w14:paraId="3F13AB3B" w14:textId="5B0DA2E6" w:rsidR="00C608A3" w:rsidRPr="00BF7279" w:rsidRDefault="00C608A3" w:rsidP="00C608A3">
      <w:pPr>
        <w:ind w:left="720"/>
      </w:pPr>
      <w:r w:rsidRPr="00BF7279">
        <w:t>(d)</w:t>
      </w:r>
      <w:r w:rsidRPr="00BF7279">
        <w:tab/>
        <w:t>Secretary,</w:t>
      </w:r>
      <w:r w:rsidR="00E35A54" w:rsidRPr="00BF7279">
        <w:t xml:space="preserve"> and</w:t>
      </w:r>
    </w:p>
    <w:p w14:paraId="2E8D0F0B" w14:textId="7FD499EA" w:rsidR="00C608A3" w:rsidRPr="00BF7279" w:rsidRDefault="00C608A3" w:rsidP="001947C0">
      <w:pPr>
        <w:ind w:left="720"/>
      </w:pPr>
      <w:r w:rsidRPr="00BF7279">
        <w:t>(e)</w:t>
      </w:r>
      <w:r w:rsidRPr="00BF7279">
        <w:tab/>
        <w:t>Treasurer.</w:t>
      </w:r>
    </w:p>
    <w:p w14:paraId="37466F2F" w14:textId="24243332" w:rsidR="007953B5" w:rsidRPr="00BF7279" w:rsidRDefault="007953B5" w:rsidP="007953B5">
      <w:r w:rsidRPr="00BF7279">
        <w:tab/>
      </w:r>
    </w:p>
    <w:p w14:paraId="62AF0AAB" w14:textId="1EBEAEB2" w:rsidR="00983B23" w:rsidRPr="00BF7279" w:rsidRDefault="00397D00" w:rsidP="00B87B50">
      <w:pPr>
        <w:ind w:left="720" w:hanging="720"/>
      </w:pPr>
      <w:r w:rsidRPr="00BF7279">
        <w:t>8</w:t>
      </w:r>
      <w:r w:rsidR="00B87B50" w:rsidRPr="00BF7279">
        <w:t xml:space="preserve">.2 </w:t>
      </w:r>
      <w:r w:rsidR="00B87B50" w:rsidRPr="00BF7279">
        <w:tab/>
        <w:t>Annual elections for the following Body of Officers positions must be held no later than second week of Michaelmas Term every year</w:t>
      </w:r>
      <w:r w:rsidR="0063542B" w:rsidRPr="00BF7279">
        <w:t xml:space="preserve"> and elected officers serve for three academic Terms starting </w:t>
      </w:r>
      <w:r w:rsidR="003D7B97" w:rsidRPr="00BF7279">
        <w:t xml:space="preserve">in third week of Michaelmas: </w:t>
      </w:r>
    </w:p>
    <w:p w14:paraId="31727208" w14:textId="77777777" w:rsidR="003D7B97" w:rsidRPr="00BF7279" w:rsidRDefault="003D7B97" w:rsidP="00B87B50">
      <w:pPr>
        <w:ind w:left="720" w:hanging="720"/>
      </w:pPr>
    </w:p>
    <w:p w14:paraId="3D3DC519" w14:textId="77777777" w:rsidR="00EC7B3C" w:rsidRPr="00BF7279" w:rsidRDefault="00EC7B3C" w:rsidP="00EC7B3C">
      <w:pPr>
        <w:pStyle w:val="ListParagraph"/>
        <w:numPr>
          <w:ilvl w:val="0"/>
          <w:numId w:val="9"/>
        </w:numPr>
        <w:rPr>
          <w:rFonts w:ascii="Times New Roman" w:hAnsi="Times New Roman" w:cs="Times New Roman"/>
        </w:rPr>
      </w:pPr>
      <w:r w:rsidRPr="00BF7279">
        <w:rPr>
          <w:rFonts w:ascii="Times New Roman" w:hAnsi="Times New Roman" w:cs="Times New Roman"/>
        </w:rPr>
        <w:t>Social Secretary(s) of Events,</w:t>
      </w:r>
    </w:p>
    <w:p w14:paraId="05BF2BE0" w14:textId="7A188A36" w:rsidR="00EC7B3C" w:rsidRPr="00BF7279" w:rsidRDefault="00EC7B3C" w:rsidP="00EC7B3C">
      <w:pPr>
        <w:pStyle w:val="ListParagraph"/>
        <w:numPr>
          <w:ilvl w:val="0"/>
          <w:numId w:val="9"/>
        </w:numPr>
        <w:rPr>
          <w:rFonts w:ascii="Times New Roman" w:hAnsi="Times New Roman" w:cs="Times New Roman"/>
        </w:rPr>
      </w:pPr>
      <w:r w:rsidRPr="00BF7279">
        <w:rPr>
          <w:rFonts w:ascii="Times New Roman" w:hAnsi="Times New Roman" w:cs="Times New Roman"/>
          <w:color w:val="000000" w:themeColor="text1"/>
        </w:rPr>
        <w:t>Social Secretary(s) of Formal Dinner</w:t>
      </w:r>
      <w:r w:rsidR="0034609C" w:rsidRPr="00BF7279">
        <w:rPr>
          <w:rFonts w:ascii="Times New Roman" w:hAnsi="Times New Roman" w:cs="Times New Roman"/>
          <w:color w:val="000000" w:themeColor="text1"/>
        </w:rPr>
        <w:t>s,</w:t>
      </w:r>
      <w:r w:rsidR="00782BAF" w:rsidRPr="00BF7279">
        <w:rPr>
          <w:rFonts w:ascii="Times New Roman" w:hAnsi="Times New Roman" w:cs="Times New Roman"/>
          <w:color w:val="FF0000"/>
        </w:rPr>
        <w:t xml:space="preserve"> </w:t>
      </w:r>
      <w:r w:rsidR="00782BAF" w:rsidRPr="00BF7279">
        <w:rPr>
          <w:rFonts w:ascii="Times New Roman" w:hAnsi="Times New Roman" w:cs="Times New Roman"/>
        </w:rPr>
        <w:t>to a maximum of two individuals, with at least one individual</w:t>
      </w:r>
      <w:r w:rsidR="000D45BF" w:rsidRPr="00BF7279">
        <w:rPr>
          <w:rFonts w:ascii="Times New Roman" w:hAnsi="Times New Roman" w:cs="Times New Roman"/>
        </w:rPr>
        <w:t xml:space="preserve"> not in the last three Terms of their degree</w:t>
      </w:r>
      <w:r w:rsidR="00323E60" w:rsidRPr="00BF7279">
        <w:rPr>
          <w:rFonts w:ascii="Times New Roman" w:hAnsi="Times New Roman" w:cs="Times New Roman"/>
        </w:rPr>
        <w:t xml:space="preserve"> at the time of elections,</w:t>
      </w:r>
    </w:p>
    <w:p w14:paraId="1202D10C" w14:textId="77777777" w:rsidR="00EC7B3C" w:rsidRPr="00BF7279" w:rsidRDefault="00EC7B3C" w:rsidP="00EC7B3C">
      <w:pPr>
        <w:pStyle w:val="ListParagraph"/>
        <w:numPr>
          <w:ilvl w:val="0"/>
          <w:numId w:val="9"/>
        </w:numPr>
        <w:rPr>
          <w:rFonts w:ascii="Times New Roman" w:hAnsi="Times New Roman" w:cs="Times New Roman"/>
        </w:rPr>
      </w:pPr>
      <w:r w:rsidRPr="00BF7279">
        <w:rPr>
          <w:rFonts w:ascii="Times New Roman" w:hAnsi="Times New Roman" w:cs="Times New Roman"/>
        </w:rPr>
        <w:t xml:space="preserve">Social Secretary(s) of the Ball, </w:t>
      </w:r>
    </w:p>
    <w:p w14:paraId="111A7455" w14:textId="77777777" w:rsidR="00EC7B3C" w:rsidRPr="00BF7279" w:rsidRDefault="00EC7B3C" w:rsidP="00EC7B3C">
      <w:pPr>
        <w:pStyle w:val="ListParagraph"/>
        <w:numPr>
          <w:ilvl w:val="0"/>
          <w:numId w:val="9"/>
        </w:numPr>
        <w:rPr>
          <w:rFonts w:ascii="Times New Roman" w:hAnsi="Times New Roman" w:cs="Times New Roman"/>
        </w:rPr>
      </w:pPr>
      <w:r w:rsidRPr="00BF7279">
        <w:rPr>
          <w:rFonts w:ascii="Times New Roman" w:hAnsi="Times New Roman" w:cs="Times New Roman"/>
        </w:rPr>
        <w:t>Director(s) of Research Exchange,</w:t>
      </w:r>
    </w:p>
    <w:p w14:paraId="3EED927B" w14:textId="77777777" w:rsidR="00EC7B3C" w:rsidRPr="00BF7279" w:rsidRDefault="00EC7B3C" w:rsidP="00EC7B3C">
      <w:pPr>
        <w:pStyle w:val="ListParagraph"/>
        <w:numPr>
          <w:ilvl w:val="0"/>
          <w:numId w:val="9"/>
        </w:numPr>
        <w:rPr>
          <w:rFonts w:ascii="Times New Roman" w:hAnsi="Times New Roman" w:cs="Times New Roman"/>
        </w:rPr>
      </w:pPr>
      <w:r w:rsidRPr="00BF7279">
        <w:rPr>
          <w:rFonts w:ascii="Times New Roman" w:hAnsi="Times New Roman" w:cs="Times New Roman"/>
        </w:rPr>
        <w:t>Director(s) of Global Languages,</w:t>
      </w:r>
    </w:p>
    <w:p w14:paraId="3B195BF7" w14:textId="77777777" w:rsidR="00EC7B3C" w:rsidRPr="00BF7279" w:rsidRDefault="00EC7B3C" w:rsidP="00EC7B3C">
      <w:pPr>
        <w:pStyle w:val="ListParagraph"/>
        <w:numPr>
          <w:ilvl w:val="0"/>
          <w:numId w:val="9"/>
        </w:numPr>
        <w:rPr>
          <w:rFonts w:ascii="Times New Roman" w:hAnsi="Times New Roman" w:cs="Times New Roman"/>
        </w:rPr>
      </w:pPr>
      <w:r w:rsidRPr="00BF7279">
        <w:rPr>
          <w:rFonts w:ascii="Times New Roman" w:hAnsi="Times New Roman" w:cs="Times New Roman"/>
        </w:rPr>
        <w:t>Welfare Secretary(s),</w:t>
      </w:r>
    </w:p>
    <w:p w14:paraId="56E9E00E" w14:textId="77777777" w:rsidR="00EC7B3C" w:rsidRPr="00BF7279" w:rsidRDefault="00EC7B3C" w:rsidP="00EC7B3C">
      <w:pPr>
        <w:pStyle w:val="ListParagraph"/>
        <w:numPr>
          <w:ilvl w:val="0"/>
          <w:numId w:val="9"/>
        </w:numPr>
        <w:rPr>
          <w:rFonts w:ascii="Times New Roman" w:hAnsi="Times New Roman" w:cs="Times New Roman"/>
        </w:rPr>
      </w:pPr>
      <w:r w:rsidRPr="00BF7279">
        <w:rPr>
          <w:rFonts w:ascii="Times New Roman" w:hAnsi="Times New Roman" w:cs="Times New Roman"/>
        </w:rPr>
        <w:t>LGBTQ* Officer(s),</w:t>
      </w:r>
    </w:p>
    <w:p w14:paraId="6545644E" w14:textId="77777777" w:rsidR="00EC7B3C" w:rsidRPr="00BF7279" w:rsidRDefault="00EC7B3C" w:rsidP="00EC7B3C">
      <w:pPr>
        <w:pStyle w:val="ListParagraph"/>
        <w:numPr>
          <w:ilvl w:val="0"/>
          <w:numId w:val="9"/>
        </w:numPr>
        <w:rPr>
          <w:rFonts w:ascii="Times New Roman" w:hAnsi="Times New Roman" w:cs="Times New Roman"/>
        </w:rPr>
      </w:pPr>
      <w:r w:rsidRPr="00BF7279">
        <w:rPr>
          <w:rFonts w:ascii="Times New Roman" w:hAnsi="Times New Roman" w:cs="Times New Roman"/>
        </w:rPr>
        <w:t xml:space="preserve">Women’s Officer(s), </w:t>
      </w:r>
    </w:p>
    <w:p w14:paraId="322601C4" w14:textId="77777777" w:rsidR="00EC7B3C" w:rsidRPr="00BF7279" w:rsidRDefault="00EC7B3C" w:rsidP="00EC7B3C">
      <w:pPr>
        <w:pStyle w:val="ListParagraph"/>
        <w:numPr>
          <w:ilvl w:val="0"/>
          <w:numId w:val="9"/>
        </w:numPr>
        <w:rPr>
          <w:rFonts w:ascii="Times New Roman" w:hAnsi="Times New Roman" w:cs="Times New Roman"/>
        </w:rPr>
      </w:pPr>
      <w:r w:rsidRPr="00BF7279">
        <w:rPr>
          <w:rFonts w:ascii="Times New Roman" w:hAnsi="Times New Roman" w:cs="Times New Roman"/>
        </w:rPr>
        <w:t>BME Officer(s),</w:t>
      </w:r>
    </w:p>
    <w:p w14:paraId="771E9896" w14:textId="1A21AF22" w:rsidR="00EC7B3C" w:rsidRPr="00BF7279" w:rsidRDefault="00EC7B3C" w:rsidP="00EC7B3C">
      <w:pPr>
        <w:pStyle w:val="ListParagraph"/>
        <w:numPr>
          <w:ilvl w:val="0"/>
          <w:numId w:val="9"/>
        </w:numPr>
        <w:rPr>
          <w:rFonts w:ascii="Times New Roman" w:hAnsi="Times New Roman" w:cs="Times New Roman"/>
        </w:rPr>
      </w:pPr>
      <w:r w:rsidRPr="00BF7279">
        <w:rPr>
          <w:rFonts w:ascii="Times New Roman" w:hAnsi="Times New Roman" w:cs="Times New Roman"/>
        </w:rPr>
        <w:t>O</w:t>
      </w:r>
      <w:r w:rsidR="00E35A54" w:rsidRPr="00BF7279">
        <w:rPr>
          <w:rFonts w:ascii="Times New Roman" w:hAnsi="Times New Roman" w:cs="Times New Roman"/>
        </w:rPr>
        <w:t xml:space="preserve">xford </w:t>
      </w:r>
      <w:r w:rsidRPr="00BF7279">
        <w:rPr>
          <w:rFonts w:ascii="Times New Roman" w:hAnsi="Times New Roman" w:cs="Times New Roman"/>
        </w:rPr>
        <w:t xml:space="preserve">SU Officer(s), </w:t>
      </w:r>
    </w:p>
    <w:p w14:paraId="6BD0B145" w14:textId="77777777" w:rsidR="00EC7B3C" w:rsidRPr="00BF7279" w:rsidRDefault="00EC7B3C" w:rsidP="00EC7B3C">
      <w:pPr>
        <w:pStyle w:val="ListParagraph"/>
        <w:numPr>
          <w:ilvl w:val="0"/>
          <w:numId w:val="9"/>
        </w:numPr>
        <w:rPr>
          <w:rFonts w:ascii="Times New Roman" w:hAnsi="Times New Roman" w:cs="Times New Roman"/>
        </w:rPr>
      </w:pPr>
      <w:r w:rsidRPr="00BF7279">
        <w:rPr>
          <w:rFonts w:ascii="Times New Roman" w:hAnsi="Times New Roman" w:cs="Times New Roman"/>
        </w:rPr>
        <w:t xml:space="preserve">Sports Officer(s), </w:t>
      </w:r>
    </w:p>
    <w:p w14:paraId="402D8ACB" w14:textId="77777777" w:rsidR="00EC7B3C" w:rsidRPr="00BF7279" w:rsidRDefault="00EC7B3C" w:rsidP="00EC7B3C">
      <w:pPr>
        <w:pStyle w:val="ListParagraph"/>
        <w:numPr>
          <w:ilvl w:val="0"/>
          <w:numId w:val="9"/>
        </w:numPr>
        <w:rPr>
          <w:rFonts w:ascii="Times New Roman" w:hAnsi="Times New Roman" w:cs="Times New Roman"/>
        </w:rPr>
      </w:pPr>
      <w:r w:rsidRPr="00BF7279">
        <w:rPr>
          <w:rFonts w:ascii="Times New Roman" w:hAnsi="Times New Roman" w:cs="Times New Roman"/>
        </w:rPr>
        <w:t xml:space="preserve">Chair, </w:t>
      </w:r>
    </w:p>
    <w:p w14:paraId="2E3268C9" w14:textId="77777777" w:rsidR="00EC7B3C" w:rsidRPr="00BF7279" w:rsidRDefault="00EC7B3C" w:rsidP="00EC7B3C">
      <w:pPr>
        <w:pStyle w:val="ListParagraph"/>
        <w:numPr>
          <w:ilvl w:val="0"/>
          <w:numId w:val="9"/>
        </w:numPr>
        <w:rPr>
          <w:rFonts w:ascii="Times New Roman" w:hAnsi="Times New Roman" w:cs="Times New Roman"/>
        </w:rPr>
      </w:pPr>
      <w:r w:rsidRPr="00BF7279">
        <w:rPr>
          <w:rFonts w:ascii="Times New Roman" w:hAnsi="Times New Roman" w:cs="Times New Roman"/>
        </w:rPr>
        <w:t>Returning Officer,</w:t>
      </w:r>
    </w:p>
    <w:p w14:paraId="5EEAB518" w14:textId="77777777" w:rsidR="00EC7B3C" w:rsidRPr="00BF7279" w:rsidRDefault="00EC7B3C" w:rsidP="00EC7B3C">
      <w:pPr>
        <w:pStyle w:val="ListParagraph"/>
        <w:numPr>
          <w:ilvl w:val="0"/>
          <w:numId w:val="9"/>
        </w:numPr>
        <w:rPr>
          <w:rFonts w:ascii="Times New Roman" w:hAnsi="Times New Roman" w:cs="Times New Roman"/>
        </w:rPr>
      </w:pPr>
      <w:r w:rsidRPr="00BF7279">
        <w:rPr>
          <w:rFonts w:ascii="Times New Roman" w:hAnsi="Times New Roman" w:cs="Times New Roman"/>
        </w:rPr>
        <w:t xml:space="preserve">Environmental Officer(s), </w:t>
      </w:r>
    </w:p>
    <w:p w14:paraId="6D323DE5" w14:textId="07FAD90A" w:rsidR="00EC7B3C" w:rsidRPr="00BF7279" w:rsidRDefault="00EC7B3C" w:rsidP="00EC7B3C">
      <w:pPr>
        <w:pStyle w:val="ListParagraph"/>
        <w:numPr>
          <w:ilvl w:val="0"/>
          <w:numId w:val="9"/>
        </w:numPr>
        <w:rPr>
          <w:rFonts w:ascii="Times New Roman" w:hAnsi="Times New Roman" w:cs="Times New Roman"/>
        </w:rPr>
      </w:pPr>
      <w:r w:rsidRPr="00BF7279">
        <w:rPr>
          <w:rFonts w:ascii="Times New Roman" w:hAnsi="Times New Roman" w:cs="Times New Roman"/>
        </w:rPr>
        <w:t>Webmaster,</w:t>
      </w:r>
      <w:r w:rsidR="00E35A54" w:rsidRPr="00BF7279">
        <w:rPr>
          <w:rFonts w:ascii="Times New Roman" w:hAnsi="Times New Roman" w:cs="Times New Roman"/>
        </w:rPr>
        <w:t xml:space="preserve"> and</w:t>
      </w:r>
    </w:p>
    <w:p w14:paraId="55A2A67D" w14:textId="37A9705B" w:rsidR="00B87B50" w:rsidRPr="00BF7279" w:rsidRDefault="00EC7B3C" w:rsidP="00EC7B3C">
      <w:pPr>
        <w:pStyle w:val="ListParagraph"/>
        <w:numPr>
          <w:ilvl w:val="0"/>
          <w:numId w:val="9"/>
        </w:numPr>
        <w:rPr>
          <w:rFonts w:ascii="Times New Roman" w:hAnsi="Times New Roman" w:cs="Times New Roman"/>
        </w:rPr>
      </w:pPr>
      <w:r w:rsidRPr="00BF7279">
        <w:rPr>
          <w:rFonts w:ascii="Times New Roman" w:hAnsi="Times New Roman" w:cs="Times New Roman"/>
        </w:rPr>
        <w:lastRenderedPageBreak/>
        <w:t>Alumni Development Officer(s).</w:t>
      </w:r>
    </w:p>
    <w:p w14:paraId="377A38F2" w14:textId="77777777" w:rsidR="00B87B50" w:rsidRPr="00BF7279" w:rsidRDefault="00B87B50"/>
    <w:p w14:paraId="5229878C" w14:textId="61D2F0E2" w:rsidR="00B50D3F" w:rsidRPr="00BF7279" w:rsidRDefault="006E3077">
      <w:pPr>
        <w:rPr>
          <w:b/>
        </w:rPr>
      </w:pPr>
      <w:r w:rsidRPr="00BF7279">
        <w:rPr>
          <w:b/>
        </w:rPr>
        <w:t>9</w:t>
      </w:r>
      <w:r w:rsidR="00B50D3F" w:rsidRPr="00BF7279">
        <w:rPr>
          <w:b/>
        </w:rPr>
        <w:tab/>
        <w:t>Conduct of Referenda</w:t>
      </w:r>
      <w:r w:rsidR="00F13FCD" w:rsidRPr="00BF7279">
        <w:rPr>
          <w:b/>
        </w:rPr>
        <w:t xml:space="preserve"> and Motions</w:t>
      </w:r>
    </w:p>
    <w:p w14:paraId="0B1ABCCC" w14:textId="77777777" w:rsidR="00B237EA" w:rsidRPr="00BF7279" w:rsidRDefault="00B237EA">
      <w:pPr>
        <w:rPr>
          <w:b/>
        </w:rPr>
      </w:pPr>
    </w:p>
    <w:p w14:paraId="133391E3" w14:textId="04CE5278" w:rsidR="008E6278" w:rsidRPr="00BF7279" w:rsidRDefault="006E3077" w:rsidP="00696E8F">
      <w:pPr>
        <w:ind w:left="720" w:hanging="720"/>
      </w:pPr>
      <w:r w:rsidRPr="00BF7279">
        <w:t>9</w:t>
      </w:r>
      <w:r w:rsidR="00B237EA" w:rsidRPr="00BF7279">
        <w:t>.1</w:t>
      </w:r>
      <w:r w:rsidR="00B237EA" w:rsidRPr="00BF7279">
        <w:tab/>
      </w:r>
      <w:r w:rsidR="00546590" w:rsidRPr="00BF7279">
        <w:t xml:space="preserve">GCR Members </w:t>
      </w:r>
      <w:r w:rsidR="00696E8F" w:rsidRPr="00BF7279">
        <w:t>may bring a referend</w:t>
      </w:r>
      <w:r w:rsidR="00C10B9B" w:rsidRPr="00BF7279">
        <w:t xml:space="preserve">um </w:t>
      </w:r>
      <w:r w:rsidR="00696E8F" w:rsidRPr="00BF7279">
        <w:t>or motion to the GCR Meeting for a vote by emailing the GCR President.</w:t>
      </w:r>
    </w:p>
    <w:p w14:paraId="42E254ED" w14:textId="77777777" w:rsidR="008E6278" w:rsidRPr="00BF7279" w:rsidRDefault="008E6278" w:rsidP="00696E8F">
      <w:pPr>
        <w:ind w:left="720" w:hanging="720"/>
      </w:pPr>
    </w:p>
    <w:p w14:paraId="5A56204F" w14:textId="471C9737" w:rsidR="008E6278" w:rsidRPr="00BF7279" w:rsidRDefault="006E3077" w:rsidP="00696E8F">
      <w:pPr>
        <w:ind w:left="720" w:hanging="720"/>
      </w:pPr>
      <w:r w:rsidRPr="00BF7279">
        <w:t>9</w:t>
      </w:r>
      <w:r w:rsidR="008E6278" w:rsidRPr="00BF7279">
        <w:t>.2</w:t>
      </w:r>
      <w:r w:rsidR="008E6278" w:rsidRPr="00BF7279">
        <w:tab/>
        <w:t>All calls for Referenda must be</w:t>
      </w:r>
      <w:r w:rsidR="00696E8F" w:rsidRPr="00BF7279">
        <w:t xml:space="preserve"> discussed in a GCR Meeting</w:t>
      </w:r>
      <w:r w:rsidR="008E6278" w:rsidRPr="00BF7279">
        <w:t xml:space="preserve"> and </w:t>
      </w:r>
      <w:r w:rsidR="00696E8F" w:rsidRPr="00BF7279">
        <w:t>put to a simple majority vote</w:t>
      </w:r>
      <w:r w:rsidR="008E6278" w:rsidRPr="00BF7279">
        <w:t>,</w:t>
      </w:r>
      <w:r w:rsidR="00696E8F" w:rsidRPr="00BF7279">
        <w:t xml:space="preserve"> </w:t>
      </w:r>
      <w:r w:rsidR="008E6278" w:rsidRPr="00BF7279">
        <w:t>in which all GCR members can vote.</w:t>
      </w:r>
    </w:p>
    <w:p w14:paraId="000594FB" w14:textId="77777777" w:rsidR="008E6278" w:rsidRPr="00BF7279" w:rsidRDefault="008E6278" w:rsidP="00696E8F">
      <w:pPr>
        <w:ind w:left="720" w:hanging="720"/>
      </w:pPr>
    </w:p>
    <w:p w14:paraId="3BCBE2F4" w14:textId="2CAEB9A7" w:rsidR="005055E5" w:rsidRPr="00BF7279" w:rsidRDefault="006E3077" w:rsidP="00696E8F">
      <w:pPr>
        <w:ind w:left="720" w:hanging="720"/>
      </w:pPr>
      <w:r w:rsidRPr="00BF7279">
        <w:t>9</w:t>
      </w:r>
      <w:r w:rsidR="008E6278" w:rsidRPr="00BF7279">
        <w:t>.3</w:t>
      </w:r>
      <w:r w:rsidR="008E6278" w:rsidRPr="00BF7279">
        <w:tab/>
        <w:t xml:space="preserve">The Returning Officer must </w:t>
      </w:r>
      <w:r w:rsidR="00696E8F" w:rsidRPr="00BF7279">
        <w:t xml:space="preserve">oversee </w:t>
      </w:r>
      <w:r w:rsidR="008E6278" w:rsidRPr="00BF7279">
        <w:t>the conduct of campaigning during a Referenda.</w:t>
      </w:r>
    </w:p>
    <w:p w14:paraId="68EBB4D7" w14:textId="77777777" w:rsidR="00654F23" w:rsidRPr="00BF7279" w:rsidRDefault="00654F23" w:rsidP="001947C0">
      <w:pPr>
        <w:ind w:left="720" w:hanging="720"/>
        <w:rPr>
          <w:b/>
        </w:rPr>
      </w:pPr>
    </w:p>
    <w:p w14:paraId="6B04905C" w14:textId="441BC064" w:rsidR="009B1B7E" w:rsidRPr="00BF7279" w:rsidRDefault="005055E5" w:rsidP="00D948AA">
      <w:pPr>
        <w:jc w:val="center"/>
        <w:rPr>
          <w:b/>
        </w:rPr>
      </w:pPr>
      <w:r w:rsidRPr="00BF7279">
        <w:rPr>
          <w:b/>
        </w:rPr>
        <w:t>Standing Orders</w:t>
      </w:r>
      <w:r w:rsidR="00277F7D" w:rsidRPr="00BF7279">
        <w:rPr>
          <w:b/>
        </w:rPr>
        <w:br/>
      </w:r>
    </w:p>
    <w:p w14:paraId="68D43352" w14:textId="6DC30FB3" w:rsidR="005055E5" w:rsidRPr="00BF7279" w:rsidRDefault="00654F23" w:rsidP="00E26D53">
      <w:pPr>
        <w:ind w:left="720" w:hanging="720"/>
      </w:pPr>
      <w:r w:rsidRPr="00BF7279">
        <w:t>1</w:t>
      </w:r>
      <w:r w:rsidR="00933E1C" w:rsidRPr="00BF7279">
        <w:t>.</w:t>
      </w:r>
      <w:r w:rsidR="009B1B7E" w:rsidRPr="00BF7279">
        <w:rPr>
          <w:b/>
        </w:rPr>
        <w:tab/>
      </w:r>
      <w:r w:rsidR="00EB50DF" w:rsidRPr="00BF7279">
        <w:t>All GCR</w:t>
      </w:r>
      <w:r w:rsidR="00EB50DF" w:rsidRPr="00BF7279">
        <w:rPr>
          <w:b/>
        </w:rPr>
        <w:t xml:space="preserve"> </w:t>
      </w:r>
      <w:r w:rsidR="00EB50DF" w:rsidRPr="00BF7279">
        <w:t xml:space="preserve">events that </w:t>
      </w:r>
      <w:r w:rsidR="00277F7D" w:rsidRPr="00BF7279">
        <w:t xml:space="preserve">involve food and beverages </w:t>
      </w:r>
      <w:r w:rsidR="00622D0E" w:rsidRPr="00BF7279">
        <w:t xml:space="preserve">will include substantial variety and amounts of vegetarian food options and non-alcoholic beverages. </w:t>
      </w:r>
      <w:r w:rsidR="00933E1C" w:rsidRPr="00BF7279">
        <w:br/>
      </w:r>
    </w:p>
    <w:p w14:paraId="45877300" w14:textId="6608C58F" w:rsidR="00933E1C" w:rsidRPr="00BF7279" w:rsidRDefault="00933E1C" w:rsidP="00E26D53">
      <w:pPr>
        <w:ind w:left="720" w:hanging="720"/>
      </w:pPr>
      <w:r w:rsidRPr="00BF7279">
        <w:t>2.</w:t>
      </w:r>
      <w:r w:rsidRPr="00BF7279">
        <w:tab/>
      </w:r>
      <w:r w:rsidR="00EE55FE" w:rsidRPr="00BF7279">
        <w:t xml:space="preserve">All GCR events will </w:t>
      </w:r>
      <w:r w:rsidR="00B038B1" w:rsidRPr="00BF7279">
        <w:t xml:space="preserve">have accessibility information </w:t>
      </w:r>
      <w:r w:rsidR="00C27C18" w:rsidRPr="00BF7279">
        <w:t xml:space="preserve">included in the event information. </w:t>
      </w:r>
    </w:p>
    <w:p w14:paraId="054E0F01" w14:textId="5C0425F0" w:rsidR="00741EB1" w:rsidRPr="00BF7279" w:rsidRDefault="00741EB1" w:rsidP="00BD015A">
      <w:pPr>
        <w:ind w:firstLine="720"/>
        <w:rPr>
          <w:b/>
        </w:rPr>
      </w:pPr>
      <w:r w:rsidRPr="00BF7279">
        <w:rPr>
          <w:b/>
        </w:rPr>
        <w:br/>
      </w:r>
    </w:p>
    <w:p w14:paraId="5FFD1CE7" w14:textId="77777777" w:rsidR="00741EB1" w:rsidRPr="00BF7279" w:rsidRDefault="00741EB1" w:rsidP="00741EB1">
      <w:pPr>
        <w:rPr>
          <w:b/>
        </w:rPr>
      </w:pPr>
    </w:p>
    <w:sectPr w:rsidR="00741EB1" w:rsidRPr="00BF7279" w:rsidSect="0023753B">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96093" w14:textId="77777777" w:rsidR="006D58BC" w:rsidRDefault="006D58BC" w:rsidP="00DB073B">
      <w:r>
        <w:separator/>
      </w:r>
    </w:p>
  </w:endnote>
  <w:endnote w:type="continuationSeparator" w:id="0">
    <w:p w14:paraId="790EBFEB" w14:textId="77777777" w:rsidR="006D58BC" w:rsidRDefault="006D58BC" w:rsidP="00DB0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62A11" w14:textId="77777777" w:rsidR="006D58BC" w:rsidRDefault="006D58BC" w:rsidP="00DB073B">
      <w:r>
        <w:separator/>
      </w:r>
    </w:p>
  </w:footnote>
  <w:footnote w:type="continuationSeparator" w:id="0">
    <w:p w14:paraId="099CFE2E" w14:textId="77777777" w:rsidR="006D58BC" w:rsidRDefault="006D58BC" w:rsidP="00DB0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10FC"/>
    <w:multiLevelType w:val="hybridMultilevel"/>
    <w:tmpl w:val="729AEFF6"/>
    <w:lvl w:ilvl="0" w:tplc="335E1E0A">
      <w:start w:val="1"/>
      <w:numFmt w:val="lowerLetter"/>
      <w:lvlText w:val="(%1)"/>
      <w:lvlJc w:val="left"/>
      <w:pPr>
        <w:ind w:left="1570" w:hanging="720"/>
      </w:pPr>
      <w:rPr>
        <w:rFonts w:ascii="Times New Roman" w:eastAsia="Times New Roman" w:hAnsi="Times New Roman" w:cs="Times New Roman"/>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B2700B"/>
    <w:multiLevelType w:val="hybridMultilevel"/>
    <w:tmpl w:val="0B6445A0"/>
    <w:lvl w:ilvl="0" w:tplc="285473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82653"/>
    <w:multiLevelType w:val="multilevel"/>
    <w:tmpl w:val="C980B72E"/>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7D03ED0"/>
    <w:multiLevelType w:val="hybridMultilevel"/>
    <w:tmpl w:val="86DE720A"/>
    <w:lvl w:ilvl="0" w:tplc="B958F6A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E8654F"/>
    <w:multiLevelType w:val="multilevel"/>
    <w:tmpl w:val="B476A8F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A6F2D22"/>
    <w:multiLevelType w:val="hybridMultilevel"/>
    <w:tmpl w:val="86DE720A"/>
    <w:lvl w:ilvl="0" w:tplc="B958F6A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6F66CF"/>
    <w:multiLevelType w:val="multilevel"/>
    <w:tmpl w:val="BFDAB5C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71B3AC6"/>
    <w:multiLevelType w:val="multilevel"/>
    <w:tmpl w:val="D93202A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8765092"/>
    <w:multiLevelType w:val="multilevel"/>
    <w:tmpl w:val="9312B25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A88265F"/>
    <w:multiLevelType w:val="hybridMultilevel"/>
    <w:tmpl w:val="C17AF854"/>
    <w:lvl w:ilvl="0" w:tplc="D5E2D5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2E5F1A"/>
    <w:multiLevelType w:val="multilevel"/>
    <w:tmpl w:val="65FCE6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B0191D"/>
    <w:multiLevelType w:val="hybridMultilevel"/>
    <w:tmpl w:val="494EAB22"/>
    <w:lvl w:ilvl="0" w:tplc="F1FC18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9B5233"/>
    <w:multiLevelType w:val="hybridMultilevel"/>
    <w:tmpl w:val="AF18A76E"/>
    <w:lvl w:ilvl="0" w:tplc="93525236">
      <w:start w:val="1"/>
      <w:numFmt w:val="lowerLetter"/>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431111A"/>
    <w:multiLevelType w:val="hybridMultilevel"/>
    <w:tmpl w:val="E488E48C"/>
    <w:lvl w:ilvl="0" w:tplc="5D32DFAC">
      <w:start w:val="1"/>
      <w:numFmt w:val="lowerLetter"/>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4D368C3"/>
    <w:multiLevelType w:val="multilevel"/>
    <w:tmpl w:val="B28647A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648490A"/>
    <w:multiLevelType w:val="hybridMultilevel"/>
    <w:tmpl w:val="86DE720A"/>
    <w:lvl w:ilvl="0" w:tplc="B958F6A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BF03F16"/>
    <w:multiLevelType w:val="multilevel"/>
    <w:tmpl w:val="F66C3BD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8857DFF"/>
    <w:multiLevelType w:val="multilevel"/>
    <w:tmpl w:val="F4EA4AC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6C443C26"/>
    <w:multiLevelType w:val="hybridMultilevel"/>
    <w:tmpl w:val="8796F44C"/>
    <w:lvl w:ilvl="0" w:tplc="242E59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0D743A1"/>
    <w:multiLevelType w:val="hybridMultilevel"/>
    <w:tmpl w:val="A4668C48"/>
    <w:lvl w:ilvl="0" w:tplc="C090D8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6BE19B4"/>
    <w:multiLevelType w:val="multilevel"/>
    <w:tmpl w:val="7C72AA7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78F7500"/>
    <w:multiLevelType w:val="multilevel"/>
    <w:tmpl w:val="9276244C"/>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D656F2D"/>
    <w:multiLevelType w:val="hybridMultilevel"/>
    <w:tmpl w:val="CE44C0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0"/>
  </w:num>
  <w:num w:numId="2">
    <w:abstractNumId w:val="22"/>
  </w:num>
  <w:num w:numId="3">
    <w:abstractNumId w:val="12"/>
  </w:num>
  <w:num w:numId="4">
    <w:abstractNumId w:val="13"/>
  </w:num>
  <w:num w:numId="5">
    <w:abstractNumId w:val="19"/>
  </w:num>
  <w:num w:numId="6">
    <w:abstractNumId w:val="18"/>
  </w:num>
  <w:num w:numId="7">
    <w:abstractNumId w:val="3"/>
  </w:num>
  <w:num w:numId="8">
    <w:abstractNumId w:val="0"/>
  </w:num>
  <w:num w:numId="9">
    <w:abstractNumId w:val="5"/>
  </w:num>
  <w:num w:numId="10">
    <w:abstractNumId w:val="11"/>
  </w:num>
  <w:num w:numId="11">
    <w:abstractNumId w:val="1"/>
  </w:num>
  <w:num w:numId="12">
    <w:abstractNumId w:val="9"/>
  </w:num>
  <w:num w:numId="13">
    <w:abstractNumId w:val="15"/>
  </w:num>
  <w:num w:numId="14">
    <w:abstractNumId w:val="6"/>
  </w:num>
  <w:num w:numId="15">
    <w:abstractNumId w:val="2"/>
  </w:num>
  <w:num w:numId="16">
    <w:abstractNumId w:val="16"/>
  </w:num>
  <w:num w:numId="17">
    <w:abstractNumId w:val="17"/>
  </w:num>
  <w:num w:numId="18">
    <w:abstractNumId w:val="4"/>
  </w:num>
  <w:num w:numId="19">
    <w:abstractNumId w:val="7"/>
  </w:num>
  <w:num w:numId="20">
    <w:abstractNumId w:val="21"/>
  </w:num>
  <w:num w:numId="21">
    <w:abstractNumId w:val="14"/>
  </w:num>
  <w:num w:numId="22">
    <w:abstractNumId w:val="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B8D"/>
    <w:rsid w:val="000034BE"/>
    <w:rsid w:val="00004547"/>
    <w:rsid w:val="000118A6"/>
    <w:rsid w:val="000151E7"/>
    <w:rsid w:val="00015D95"/>
    <w:rsid w:val="00020A01"/>
    <w:rsid w:val="000226B0"/>
    <w:rsid w:val="00027638"/>
    <w:rsid w:val="00032932"/>
    <w:rsid w:val="00040106"/>
    <w:rsid w:val="00043CD0"/>
    <w:rsid w:val="000478B7"/>
    <w:rsid w:val="00057B9A"/>
    <w:rsid w:val="00057EFC"/>
    <w:rsid w:val="00060545"/>
    <w:rsid w:val="00063769"/>
    <w:rsid w:val="00064600"/>
    <w:rsid w:val="00064749"/>
    <w:rsid w:val="000706D9"/>
    <w:rsid w:val="00070B48"/>
    <w:rsid w:val="00071366"/>
    <w:rsid w:val="00071EA4"/>
    <w:rsid w:val="00071F6D"/>
    <w:rsid w:val="00080770"/>
    <w:rsid w:val="00096DCB"/>
    <w:rsid w:val="000A234E"/>
    <w:rsid w:val="000A4F18"/>
    <w:rsid w:val="000A5EF5"/>
    <w:rsid w:val="000B0A1B"/>
    <w:rsid w:val="000B0E44"/>
    <w:rsid w:val="000B1221"/>
    <w:rsid w:val="000B6280"/>
    <w:rsid w:val="000C0B01"/>
    <w:rsid w:val="000C62EC"/>
    <w:rsid w:val="000C6429"/>
    <w:rsid w:val="000D3408"/>
    <w:rsid w:val="000D45BF"/>
    <w:rsid w:val="000D5E9D"/>
    <w:rsid w:val="000D6059"/>
    <w:rsid w:val="000E5AF0"/>
    <w:rsid w:val="000F3772"/>
    <w:rsid w:val="000F37CD"/>
    <w:rsid w:val="000F660C"/>
    <w:rsid w:val="00101ED4"/>
    <w:rsid w:val="0010666A"/>
    <w:rsid w:val="00106BEE"/>
    <w:rsid w:val="0011498F"/>
    <w:rsid w:val="0011593F"/>
    <w:rsid w:val="00115EF1"/>
    <w:rsid w:val="0011737F"/>
    <w:rsid w:val="001173C5"/>
    <w:rsid w:val="0012317D"/>
    <w:rsid w:val="00123D6A"/>
    <w:rsid w:val="0012528A"/>
    <w:rsid w:val="001325FB"/>
    <w:rsid w:val="0013327B"/>
    <w:rsid w:val="00134958"/>
    <w:rsid w:val="001357DD"/>
    <w:rsid w:val="001456D7"/>
    <w:rsid w:val="00147283"/>
    <w:rsid w:val="00150D0E"/>
    <w:rsid w:val="001545BA"/>
    <w:rsid w:val="00157F56"/>
    <w:rsid w:val="001614BC"/>
    <w:rsid w:val="001617AF"/>
    <w:rsid w:val="00161936"/>
    <w:rsid w:val="001629A3"/>
    <w:rsid w:val="00163CB6"/>
    <w:rsid w:val="0016613E"/>
    <w:rsid w:val="00167873"/>
    <w:rsid w:val="00171B7E"/>
    <w:rsid w:val="00173D0E"/>
    <w:rsid w:val="00176D13"/>
    <w:rsid w:val="001802DD"/>
    <w:rsid w:val="001826D3"/>
    <w:rsid w:val="00184AD9"/>
    <w:rsid w:val="00187E3F"/>
    <w:rsid w:val="00191266"/>
    <w:rsid w:val="001925A6"/>
    <w:rsid w:val="001947C0"/>
    <w:rsid w:val="00196F39"/>
    <w:rsid w:val="001A2D24"/>
    <w:rsid w:val="001A39E8"/>
    <w:rsid w:val="001A557B"/>
    <w:rsid w:val="001A6C7E"/>
    <w:rsid w:val="001A7BCC"/>
    <w:rsid w:val="001B17AA"/>
    <w:rsid w:val="001B6653"/>
    <w:rsid w:val="001B685C"/>
    <w:rsid w:val="001B7048"/>
    <w:rsid w:val="001C17CF"/>
    <w:rsid w:val="001C24B2"/>
    <w:rsid w:val="001D0C68"/>
    <w:rsid w:val="001D2166"/>
    <w:rsid w:val="001D255A"/>
    <w:rsid w:val="001D3C22"/>
    <w:rsid w:val="001D5E53"/>
    <w:rsid w:val="001D6EA3"/>
    <w:rsid w:val="001D7C7C"/>
    <w:rsid w:val="001E2557"/>
    <w:rsid w:val="001E5B1E"/>
    <w:rsid w:val="001E6D17"/>
    <w:rsid w:val="001F7F47"/>
    <w:rsid w:val="00200336"/>
    <w:rsid w:val="00202C7F"/>
    <w:rsid w:val="00204212"/>
    <w:rsid w:val="002048C3"/>
    <w:rsid w:val="002050A7"/>
    <w:rsid w:val="00205BB7"/>
    <w:rsid w:val="00211914"/>
    <w:rsid w:val="00212E31"/>
    <w:rsid w:val="00215FB1"/>
    <w:rsid w:val="00217FF3"/>
    <w:rsid w:val="00221454"/>
    <w:rsid w:val="002229CD"/>
    <w:rsid w:val="00223F0A"/>
    <w:rsid w:val="002263E2"/>
    <w:rsid w:val="00230E9B"/>
    <w:rsid w:val="00236E39"/>
    <w:rsid w:val="0023753B"/>
    <w:rsid w:val="00237945"/>
    <w:rsid w:val="00237AAA"/>
    <w:rsid w:val="00245448"/>
    <w:rsid w:val="002501EF"/>
    <w:rsid w:val="00256C9D"/>
    <w:rsid w:val="00257F44"/>
    <w:rsid w:val="002604BB"/>
    <w:rsid w:val="00272E32"/>
    <w:rsid w:val="00277F7D"/>
    <w:rsid w:val="0028096A"/>
    <w:rsid w:val="00290E3F"/>
    <w:rsid w:val="0029153F"/>
    <w:rsid w:val="00293C97"/>
    <w:rsid w:val="002A536A"/>
    <w:rsid w:val="002A547F"/>
    <w:rsid w:val="002B47E7"/>
    <w:rsid w:val="002B55C4"/>
    <w:rsid w:val="002B5B05"/>
    <w:rsid w:val="002B70EA"/>
    <w:rsid w:val="002C2AEE"/>
    <w:rsid w:val="002C2F05"/>
    <w:rsid w:val="002C4BE3"/>
    <w:rsid w:val="002C655A"/>
    <w:rsid w:val="002C6DF2"/>
    <w:rsid w:val="002C7E35"/>
    <w:rsid w:val="002D0F1F"/>
    <w:rsid w:val="002D2280"/>
    <w:rsid w:val="002D3FC5"/>
    <w:rsid w:val="002D41F7"/>
    <w:rsid w:val="002E59ED"/>
    <w:rsid w:val="002E6B7A"/>
    <w:rsid w:val="002F69DC"/>
    <w:rsid w:val="0030296C"/>
    <w:rsid w:val="00303DB4"/>
    <w:rsid w:val="003061F7"/>
    <w:rsid w:val="0030649D"/>
    <w:rsid w:val="00310942"/>
    <w:rsid w:val="003143BE"/>
    <w:rsid w:val="00323E60"/>
    <w:rsid w:val="003264DF"/>
    <w:rsid w:val="0032651B"/>
    <w:rsid w:val="00326F2B"/>
    <w:rsid w:val="003349F1"/>
    <w:rsid w:val="0034220A"/>
    <w:rsid w:val="0034609C"/>
    <w:rsid w:val="0035159F"/>
    <w:rsid w:val="003555E1"/>
    <w:rsid w:val="00363A6E"/>
    <w:rsid w:val="00366569"/>
    <w:rsid w:val="00370346"/>
    <w:rsid w:val="00374049"/>
    <w:rsid w:val="00375BC8"/>
    <w:rsid w:val="00376D40"/>
    <w:rsid w:val="0038409F"/>
    <w:rsid w:val="00385241"/>
    <w:rsid w:val="00387D32"/>
    <w:rsid w:val="00391F2F"/>
    <w:rsid w:val="00394A62"/>
    <w:rsid w:val="00397796"/>
    <w:rsid w:val="003978C4"/>
    <w:rsid w:val="00397D00"/>
    <w:rsid w:val="003A364F"/>
    <w:rsid w:val="003A7DF7"/>
    <w:rsid w:val="003A7FDF"/>
    <w:rsid w:val="003B0620"/>
    <w:rsid w:val="003B0D4C"/>
    <w:rsid w:val="003B2B8F"/>
    <w:rsid w:val="003B2E9A"/>
    <w:rsid w:val="003B3A84"/>
    <w:rsid w:val="003B7849"/>
    <w:rsid w:val="003C01E2"/>
    <w:rsid w:val="003C23C9"/>
    <w:rsid w:val="003C2E69"/>
    <w:rsid w:val="003C53D3"/>
    <w:rsid w:val="003D0443"/>
    <w:rsid w:val="003D5F9F"/>
    <w:rsid w:val="003D6FB3"/>
    <w:rsid w:val="003D7B97"/>
    <w:rsid w:val="003E0809"/>
    <w:rsid w:val="003E0C47"/>
    <w:rsid w:val="003E2F2F"/>
    <w:rsid w:val="003E4C34"/>
    <w:rsid w:val="003E6835"/>
    <w:rsid w:val="003F179B"/>
    <w:rsid w:val="00403AC0"/>
    <w:rsid w:val="00406954"/>
    <w:rsid w:val="00412230"/>
    <w:rsid w:val="00413677"/>
    <w:rsid w:val="00414926"/>
    <w:rsid w:val="0041610F"/>
    <w:rsid w:val="00422C72"/>
    <w:rsid w:val="004267DD"/>
    <w:rsid w:val="004375B6"/>
    <w:rsid w:val="00441AF7"/>
    <w:rsid w:val="0044758C"/>
    <w:rsid w:val="00451440"/>
    <w:rsid w:val="00454F6C"/>
    <w:rsid w:val="00455664"/>
    <w:rsid w:val="00460C6C"/>
    <w:rsid w:val="00460F17"/>
    <w:rsid w:val="00472FA9"/>
    <w:rsid w:val="004745F1"/>
    <w:rsid w:val="0048028A"/>
    <w:rsid w:val="0048157F"/>
    <w:rsid w:val="00482307"/>
    <w:rsid w:val="0048441F"/>
    <w:rsid w:val="00484A6A"/>
    <w:rsid w:val="00490C63"/>
    <w:rsid w:val="004922CE"/>
    <w:rsid w:val="004A35B1"/>
    <w:rsid w:val="004A39A2"/>
    <w:rsid w:val="004B017F"/>
    <w:rsid w:val="004B1C4E"/>
    <w:rsid w:val="004B1FD3"/>
    <w:rsid w:val="004B5B6B"/>
    <w:rsid w:val="004B78E8"/>
    <w:rsid w:val="004C2C50"/>
    <w:rsid w:val="004D48EE"/>
    <w:rsid w:val="004D4E3A"/>
    <w:rsid w:val="004D5813"/>
    <w:rsid w:val="004E189A"/>
    <w:rsid w:val="004E43CE"/>
    <w:rsid w:val="004E53CD"/>
    <w:rsid w:val="004F55E1"/>
    <w:rsid w:val="004F5F1A"/>
    <w:rsid w:val="004F68E3"/>
    <w:rsid w:val="005014B2"/>
    <w:rsid w:val="005025D1"/>
    <w:rsid w:val="0050447C"/>
    <w:rsid w:val="00505266"/>
    <w:rsid w:val="005055E5"/>
    <w:rsid w:val="005164C0"/>
    <w:rsid w:val="005232A4"/>
    <w:rsid w:val="005263E3"/>
    <w:rsid w:val="00530446"/>
    <w:rsid w:val="00530792"/>
    <w:rsid w:val="00530EAD"/>
    <w:rsid w:val="00533A18"/>
    <w:rsid w:val="00534F80"/>
    <w:rsid w:val="0053647A"/>
    <w:rsid w:val="0053747A"/>
    <w:rsid w:val="005405F8"/>
    <w:rsid w:val="0054060D"/>
    <w:rsid w:val="00541184"/>
    <w:rsid w:val="00542CF2"/>
    <w:rsid w:val="00546590"/>
    <w:rsid w:val="00553CF8"/>
    <w:rsid w:val="0055589D"/>
    <w:rsid w:val="0055684D"/>
    <w:rsid w:val="00556A2B"/>
    <w:rsid w:val="005643FA"/>
    <w:rsid w:val="00566CC3"/>
    <w:rsid w:val="005674A2"/>
    <w:rsid w:val="00581D96"/>
    <w:rsid w:val="00583FFC"/>
    <w:rsid w:val="00586D0F"/>
    <w:rsid w:val="0059329C"/>
    <w:rsid w:val="00597A9D"/>
    <w:rsid w:val="005A7245"/>
    <w:rsid w:val="005A7C8E"/>
    <w:rsid w:val="005B0897"/>
    <w:rsid w:val="005B09C8"/>
    <w:rsid w:val="005C1A32"/>
    <w:rsid w:val="005C1C87"/>
    <w:rsid w:val="005C2DE4"/>
    <w:rsid w:val="005C6DCD"/>
    <w:rsid w:val="005D0E20"/>
    <w:rsid w:val="005D13D2"/>
    <w:rsid w:val="005D452F"/>
    <w:rsid w:val="005D4728"/>
    <w:rsid w:val="005D511C"/>
    <w:rsid w:val="005E210D"/>
    <w:rsid w:val="005E7172"/>
    <w:rsid w:val="005F4B24"/>
    <w:rsid w:val="005F4B69"/>
    <w:rsid w:val="005F657C"/>
    <w:rsid w:val="005F6A54"/>
    <w:rsid w:val="00600DAE"/>
    <w:rsid w:val="006033B5"/>
    <w:rsid w:val="006066AA"/>
    <w:rsid w:val="00606E15"/>
    <w:rsid w:val="00611B8D"/>
    <w:rsid w:val="006137A8"/>
    <w:rsid w:val="006143FB"/>
    <w:rsid w:val="006150C8"/>
    <w:rsid w:val="00621DD4"/>
    <w:rsid w:val="00622D0E"/>
    <w:rsid w:val="00622D27"/>
    <w:rsid w:val="0063542B"/>
    <w:rsid w:val="006405BC"/>
    <w:rsid w:val="0064234A"/>
    <w:rsid w:val="006476E6"/>
    <w:rsid w:val="00652B09"/>
    <w:rsid w:val="00654F23"/>
    <w:rsid w:val="00655625"/>
    <w:rsid w:val="006558D8"/>
    <w:rsid w:val="00660BF6"/>
    <w:rsid w:val="0066267F"/>
    <w:rsid w:val="00666613"/>
    <w:rsid w:val="006713B7"/>
    <w:rsid w:val="0067201D"/>
    <w:rsid w:val="006725AE"/>
    <w:rsid w:val="00673880"/>
    <w:rsid w:val="00673D56"/>
    <w:rsid w:val="006770A0"/>
    <w:rsid w:val="006856FA"/>
    <w:rsid w:val="00686827"/>
    <w:rsid w:val="00692AD9"/>
    <w:rsid w:val="00694A88"/>
    <w:rsid w:val="00695480"/>
    <w:rsid w:val="00696E8F"/>
    <w:rsid w:val="00697244"/>
    <w:rsid w:val="0069749F"/>
    <w:rsid w:val="006A2B4B"/>
    <w:rsid w:val="006A2EAD"/>
    <w:rsid w:val="006B02EC"/>
    <w:rsid w:val="006B3B65"/>
    <w:rsid w:val="006B75CA"/>
    <w:rsid w:val="006C0D39"/>
    <w:rsid w:val="006C4263"/>
    <w:rsid w:val="006C6C75"/>
    <w:rsid w:val="006D0F59"/>
    <w:rsid w:val="006D30B3"/>
    <w:rsid w:val="006D39D4"/>
    <w:rsid w:val="006D58BC"/>
    <w:rsid w:val="006E24B0"/>
    <w:rsid w:val="006E3077"/>
    <w:rsid w:val="006E3497"/>
    <w:rsid w:val="006E4E2E"/>
    <w:rsid w:val="006E6D4D"/>
    <w:rsid w:val="006E7D1A"/>
    <w:rsid w:val="006F0770"/>
    <w:rsid w:val="006F4C91"/>
    <w:rsid w:val="00700D56"/>
    <w:rsid w:val="007013C3"/>
    <w:rsid w:val="007038B2"/>
    <w:rsid w:val="0070746C"/>
    <w:rsid w:val="0071141E"/>
    <w:rsid w:val="00713B8D"/>
    <w:rsid w:val="007166DA"/>
    <w:rsid w:val="00716E28"/>
    <w:rsid w:val="00717046"/>
    <w:rsid w:val="00722311"/>
    <w:rsid w:val="00724360"/>
    <w:rsid w:val="00727495"/>
    <w:rsid w:val="0073394E"/>
    <w:rsid w:val="007377A7"/>
    <w:rsid w:val="00741198"/>
    <w:rsid w:val="00741660"/>
    <w:rsid w:val="00741EB1"/>
    <w:rsid w:val="0074228D"/>
    <w:rsid w:val="007440A0"/>
    <w:rsid w:val="00747599"/>
    <w:rsid w:val="00747933"/>
    <w:rsid w:val="0075138D"/>
    <w:rsid w:val="00752A71"/>
    <w:rsid w:val="00753F0A"/>
    <w:rsid w:val="00761B69"/>
    <w:rsid w:val="00762AB1"/>
    <w:rsid w:val="00762C6D"/>
    <w:rsid w:val="00764381"/>
    <w:rsid w:val="00766AAC"/>
    <w:rsid w:val="00771FE8"/>
    <w:rsid w:val="00780A6F"/>
    <w:rsid w:val="00781A17"/>
    <w:rsid w:val="00782BAF"/>
    <w:rsid w:val="00784568"/>
    <w:rsid w:val="007863CE"/>
    <w:rsid w:val="00787B51"/>
    <w:rsid w:val="007910E1"/>
    <w:rsid w:val="00792BA4"/>
    <w:rsid w:val="00793674"/>
    <w:rsid w:val="007953B5"/>
    <w:rsid w:val="007972B0"/>
    <w:rsid w:val="007A3D5F"/>
    <w:rsid w:val="007A62FC"/>
    <w:rsid w:val="007B0695"/>
    <w:rsid w:val="007B08A5"/>
    <w:rsid w:val="007B4560"/>
    <w:rsid w:val="007B45FD"/>
    <w:rsid w:val="007B4958"/>
    <w:rsid w:val="007B5DBD"/>
    <w:rsid w:val="007B7CBC"/>
    <w:rsid w:val="007C0556"/>
    <w:rsid w:val="007C0C96"/>
    <w:rsid w:val="007C114A"/>
    <w:rsid w:val="007C5533"/>
    <w:rsid w:val="007D46DA"/>
    <w:rsid w:val="007D669B"/>
    <w:rsid w:val="007E03EB"/>
    <w:rsid w:val="007E072F"/>
    <w:rsid w:val="007E6BF2"/>
    <w:rsid w:val="007F07ED"/>
    <w:rsid w:val="007F13C5"/>
    <w:rsid w:val="007F21C1"/>
    <w:rsid w:val="007F3351"/>
    <w:rsid w:val="007F4828"/>
    <w:rsid w:val="007F597D"/>
    <w:rsid w:val="007F5ADE"/>
    <w:rsid w:val="00812147"/>
    <w:rsid w:val="00813392"/>
    <w:rsid w:val="00813418"/>
    <w:rsid w:val="00830380"/>
    <w:rsid w:val="00837B9A"/>
    <w:rsid w:val="00844482"/>
    <w:rsid w:val="00844DF3"/>
    <w:rsid w:val="00851DE9"/>
    <w:rsid w:val="0085366B"/>
    <w:rsid w:val="00854131"/>
    <w:rsid w:val="00856AE1"/>
    <w:rsid w:val="00863882"/>
    <w:rsid w:val="00864DB3"/>
    <w:rsid w:val="00875F13"/>
    <w:rsid w:val="008801C0"/>
    <w:rsid w:val="0088173F"/>
    <w:rsid w:val="00890B1B"/>
    <w:rsid w:val="008936B5"/>
    <w:rsid w:val="008A3974"/>
    <w:rsid w:val="008A4307"/>
    <w:rsid w:val="008A71C5"/>
    <w:rsid w:val="008B4313"/>
    <w:rsid w:val="008C11A0"/>
    <w:rsid w:val="008C3AAA"/>
    <w:rsid w:val="008C5CD5"/>
    <w:rsid w:val="008C6917"/>
    <w:rsid w:val="008D494F"/>
    <w:rsid w:val="008D55DD"/>
    <w:rsid w:val="008D748A"/>
    <w:rsid w:val="008E2A3E"/>
    <w:rsid w:val="008E53E3"/>
    <w:rsid w:val="008E6278"/>
    <w:rsid w:val="008E7488"/>
    <w:rsid w:val="008F162D"/>
    <w:rsid w:val="008F344D"/>
    <w:rsid w:val="008F371E"/>
    <w:rsid w:val="008F41D1"/>
    <w:rsid w:val="008F7A40"/>
    <w:rsid w:val="00905767"/>
    <w:rsid w:val="00906C71"/>
    <w:rsid w:val="00910D4B"/>
    <w:rsid w:val="00916C39"/>
    <w:rsid w:val="00933E1C"/>
    <w:rsid w:val="009344A3"/>
    <w:rsid w:val="009375D1"/>
    <w:rsid w:val="00937DB5"/>
    <w:rsid w:val="00943D40"/>
    <w:rsid w:val="00946706"/>
    <w:rsid w:val="00950636"/>
    <w:rsid w:val="00965017"/>
    <w:rsid w:val="00965AEE"/>
    <w:rsid w:val="00967407"/>
    <w:rsid w:val="009761AF"/>
    <w:rsid w:val="0098157D"/>
    <w:rsid w:val="009824A5"/>
    <w:rsid w:val="00983B23"/>
    <w:rsid w:val="0098471B"/>
    <w:rsid w:val="00985B51"/>
    <w:rsid w:val="00990C45"/>
    <w:rsid w:val="00990CC4"/>
    <w:rsid w:val="00991C0B"/>
    <w:rsid w:val="00993BB4"/>
    <w:rsid w:val="00996AC7"/>
    <w:rsid w:val="009A192E"/>
    <w:rsid w:val="009A3B19"/>
    <w:rsid w:val="009A54E8"/>
    <w:rsid w:val="009A7BF2"/>
    <w:rsid w:val="009B0CA6"/>
    <w:rsid w:val="009B10BF"/>
    <w:rsid w:val="009B1B7E"/>
    <w:rsid w:val="009B3396"/>
    <w:rsid w:val="009B3564"/>
    <w:rsid w:val="009C0E3B"/>
    <w:rsid w:val="009C16B9"/>
    <w:rsid w:val="009C1812"/>
    <w:rsid w:val="009C1E62"/>
    <w:rsid w:val="009C4F6F"/>
    <w:rsid w:val="009E0641"/>
    <w:rsid w:val="009E6EFC"/>
    <w:rsid w:val="009E7BC8"/>
    <w:rsid w:val="009E7C5D"/>
    <w:rsid w:val="009F0036"/>
    <w:rsid w:val="009F1D0E"/>
    <w:rsid w:val="009F3F93"/>
    <w:rsid w:val="009F49A5"/>
    <w:rsid w:val="009F7802"/>
    <w:rsid w:val="00A00CE4"/>
    <w:rsid w:val="00A01BE1"/>
    <w:rsid w:val="00A02111"/>
    <w:rsid w:val="00A02C8A"/>
    <w:rsid w:val="00A03715"/>
    <w:rsid w:val="00A05C0B"/>
    <w:rsid w:val="00A06811"/>
    <w:rsid w:val="00A071DE"/>
    <w:rsid w:val="00A1126D"/>
    <w:rsid w:val="00A136E1"/>
    <w:rsid w:val="00A13D29"/>
    <w:rsid w:val="00A14E4D"/>
    <w:rsid w:val="00A16838"/>
    <w:rsid w:val="00A178C3"/>
    <w:rsid w:val="00A20584"/>
    <w:rsid w:val="00A20BD1"/>
    <w:rsid w:val="00A21451"/>
    <w:rsid w:val="00A215E9"/>
    <w:rsid w:val="00A21DE9"/>
    <w:rsid w:val="00A22F9B"/>
    <w:rsid w:val="00A23C34"/>
    <w:rsid w:val="00A250C0"/>
    <w:rsid w:val="00A26381"/>
    <w:rsid w:val="00A263BC"/>
    <w:rsid w:val="00A27541"/>
    <w:rsid w:val="00A32C68"/>
    <w:rsid w:val="00A33C01"/>
    <w:rsid w:val="00A37B6A"/>
    <w:rsid w:val="00A4030F"/>
    <w:rsid w:val="00A46679"/>
    <w:rsid w:val="00A46740"/>
    <w:rsid w:val="00A471A0"/>
    <w:rsid w:val="00A47F3A"/>
    <w:rsid w:val="00A51355"/>
    <w:rsid w:val="00A5506C"/>
    <w:rsid w:val="00A56C46"/>
    <w:rsid w:val="00A612FA"/>
    <w:rsid w:val="00A70FC8"/>
    <w:rsid w:val="00A72BC8"/>
    <w:rsid w:val="00A75696"/>
    <w:rsid w:val="00A83CC9"/>
    <w:rsid w:val="00A855A2"/>
    <w:rsid w:val="00A96540"/>
    <w:rsid w:val="00AA009D"/>
    <w:rsid w:val="00AA0F11"/>
    <w:rsid w:val="00AA353D"/>
    <w:rsid w:val="00AA595F"/>
    <w:rsid w:val="00AB25E1"/>
    <w:rsid w:val="00AB3F74"/>
    <w:rsid w:val="00AC5C44"/>
    <w:rsid w:val="00AC64DC"/>
    <w:rsid w:val="00AE1174"/>
    <w:rsid w:val="00AE13CE"/>
    <w:rsid w:val="00AF07B3"/>
    <w:rsid w:val="00AF3045"/>
    <w:rsid w:val="00AF4CEE"/>
    <w:rsid w:val="00AF6690"/>
    <w:rsid w:val="00AF7A62"/>
    <w:rsid w:val="00B00AE9"/>
    <w:rsid w:val="00B026A3"/>
    <w:rsid w:val="00B02890"/>
    <w:rsid w:val="00B038B1"/>
    <w:rsid w:val="00B04998"/>
    <w:rsid w:val="00B10334"/>
    <w:rsid w:val="00B10998"/>
    <w:rsid w:val="00B15F28"/>
    <w:rsid w:val="00B22A68"/>
    <w:rsid w:val="00B237EA"/>
    <w:rsid w:val="00B278D4"/>
    <w:rsid w:val="00B3222F"/>
    <w:rsid w:val="00B34D3E"/>
    <w:rsid w:val="00B402C5"/>
    <w:rsid w:val="00B4042A"/>
    <w:rsid w:val="00B409F7"/>
    <w:rsid w:val="00B45E2F"/>
    <w:rsid w:val="00B46C35"/>
    <w:rsid w:val="00B506D8"/>
    <w:rsid w:val="00B50D3F"/>
    <w:rsid w:val="00B611E7"/>
    <w:rsid w:val="00B61A90"/>
    <w:rsid w:val="00B61D7D"/>
    <w:rsid w:val="00B627BD"/>
    <w:rsid w:val="00B6489C"/>
    <w:rsid w:val="00B71167"/>
    <w:rsid w:val="00B71CBC"/>
    <w:rsid w:val="00B72E2E"/>
    <w:rsid w:val="00B75177"/>
    <w:rsid w:val="00B75E89"/>
    <w:rsid w:val="00B8021E"/>
    <w:rsid w:val="00B80DE7"/>
    <w:rsid w:val="00B87B50"/>
    <w:rsid w:val="00B90E44"/>
    <w:rsid w:val="00B95FDE"/>
    <w:rsid w:val="00B963A1"/>
    <w:rsid w:val="00BA2A45"/>
    <w:rsid w:val="00BA4484"/>
    <w:rsid w:val="00BB5F1C"/>
    <w:rsid w:val="00BC16BF"/>
    <w:rsid w:val="00BC207F"/>
    <w:rsid w:val="00BC6C4D"/>
    <w:rsid w:val="00BD015A"/>
    <w:rsid w:val="00BD2A27"/>
    <w:rsid w:val="00BD2B16"/>
    <w:rsid w:val="00BE2624"/>
    <w:rsid w:val="00BE640F"/>
    <w:rsid w:val="00BE76B7"/>
    <w:rsid w:val="00BF0BB7"/>
    <w:rsid w:val="00BF493D"/>
    <w:rsid w:val="00BF642F"/>
    <w:rsid w:val="00BF7279"/>
    <w:rsid w:val="00C01D04"/>
    <w:rsid w:val="00C02134"/>
    <w:rsid w:val="00C029F1"/>
    <w:rsid w:val="00C067EB"/>
    <w:rsid w:val="00C10B9B"/>
    <w:rsid w:val="00C119A6"/>
    <w:rsid w:val="00C11C22"/>
    <w:rsid w:val="00C12233"/>
    <w:rsid w:val="00C123F4"/>
    <w:rsid w:val="00C14E84"/>
    <w:rsid w:val="00C176DB"/>
    <w:rsid w:val="00C201EA"/>
    <w:rsid w:val="00C23CEC"/>
    <w:rsid w:val="00C27C18"/>
    <w:rsid w:val="00C4208B"/>
    <w:rsid w:val="00C44124"/>
    <w:rsid w:val="00C44397"/>
    <w:rsid w:val="00C50CC6"/>
    <w:rsid w:val="00C540F1"/>
    <w:rsid w:val="00C608A3"/>
    <w:rsid w:val="00C70E2C"/>
    <w:rsid w:val="00C74B31"/>
    <w:rsid w:val="00C76623"/>
    <w:rsid w:val="00C76E76"/>
    <w:rsid w:val="00C856A7"/>
    <w:rsid w:val="00C858AC"/>
    <w:rsid w:val="00C858B2"/>
    <w:rsid w:val="00C87FE4"/>
    <w:rsid w:val="00C97AC4"/>
    <w:rsid w:val="00CA04C0"/>
    <w:rsid w:val="00CA1F04"/>
    <w:rsid w:val="00CA3146"/>
    <w:rsid w:val="00CA3608"/>
    <w:rsid w:val="00CB02C6"/>
    <w:rsid w:val="00CB05D6"/>
    <w:rsid w:val="00CB2DE1"/>
    <w:rsid w:val="00CB3093"/>
    <w:rsid w:val="00CB57FD"/>
    <w:rsid w:val="00CB6D2E"/>
    <w:rsid w:val="00CC2D2D"/>
    <w:rsid w:val="00CC5510"/>
    <w:rsid w:val="00CC66C4"/>
    <w:rsid w:val="00CD0041"/>
    <w:rsid w:val="00CD3D58"/>
    <w:rsid w:val="00CD53ED"/>
    <w:rsid w:val="00CD6C5B"/>
    <w:rsid w:val="00CE17A0"/>
    <w:rsid w:val="00CE666F"/>
    <w:rsid w:val="00CE67C9"/>
    <w:rsid w:val="00CE6A5D"/>
    <w:rsid w:val="00CF1DC3"/>
    <w:rsid w:val="00CF2D54"/>
    <w:rsid w:val="00CF3D86"/>
    <w:rsid w:val="00CF5AB6"/>
    <w:rsid w:val="00CF5F61"/>
    <w:rsid w:val="00D00702"/>
    <w:rsid w:val="00D009E6"/>
    <w:rsid w:val="00D034FA"/>
    <w:rsid w:val="00D0661A"/>
    <w:rsid w:val="00D070E0"/>
    <w:rsid w:val="00D10F02"/>
    <w:rsid w:val="00D14442"/>
    <w:rsid w:val="00D145EC"/>
    <w:rsid w:val="00D14FD1"/>
    <w:rsid w:val="00D21C98"/>
    <w:rsid w:val="00D25E7D"/>
    <w:rsid w:val="00D302CE"/>
    <w:rsid w:val="00D30D49"/>
    <w:rsid w:val="00D365CE"/>
    <w:rsid w:val="00D373F9"/>
    <w:rsid w:val="00D3762C"/>
    <w:rsid w:val="00D40571"/>
    <w:rsid w:val="00D410BB"/>
    <w:rsid w:val="00D51685"/>
    <w:rsid w:val="00D51E2F"/>
    <w:rsid w:val="00D56BFE"/>
    <w:rsid w:val="00D6044D"/>
    <w:rsid w:val="00D610F5"/>
    <w:rsid w:val="00D62DFC"/>
    <w:rsid w:val="00D63925"/>
    <w:rsid w:val="00D63936"/>
    <w:rsid w:val="00D63E23"/>
    <w:rsid w:val="00D64409"/>
    <w:rsid w:val="00D66C7C"/>
    <w:rsid w:val="00D71909"/>
    <w:rsid w:val="00D724E1"/>
    <w:rsid w:val="00D734E8"/>
    <w:rsid w:val="00D810AF"/>
    <w:rsid w:val="00D82B22"/>
    <w:rsid w:val="00D84921"/>
    <w:rsid w:val="00D90CA8"/>
    <w:rsid w:val="00D924BF"/>
    <w:rsid w:val="00D948AA"/>
    <w:rsid w:val="00DA75B1"/>
    <w:rsid w:val="00DA7D5D"/>
    <w:rsid w:val="00DB073B"/>
    <w:rsid w:val="00DB0C7E"/>
    <w:rsid w:val="00DB10EA"/>
    <w:rsid w:val="00DC3B2E"/>
    <w:rsid w:val="00DC4A05"/>
    <w:rsid w:val="00DC5FF2"/>
    <w:rsid w:val="00DD6DF2"/>
    <w:rsid w:val="00DD74B9"/>
    <w:rsid w:val="00DE58DF"/>
    <w:rsid w:val="00DF4FC5"/>
    <w:rsid w:val="00DF5371"/>
    <w:rsid w:val="00DF672A"/>
    <w:rsid w:val="00E04031"/>
    <w:rsid w:val="00E062B4"/>
    <w:rsid w:val="00E06C86"/>
    <w:rsid w:val="00E13924"/>
    <w:rsid w:val="00E140C6"/>
    <w:rsid w:val="00E210E6"/>
    <w:rsid w:val="00E26D53"/>
    <w:rsid w:val="00E27443"/>
    <w:rsid w:val="00E302AB"/>
    <w:rsid w:val="00E31255"/>
    <w:rsid w:val="00E33927"/>
    <w:rsid w:val="00E35A54"/>
    <w:rsid w:val="00E36062"/>
    <w:rsid w:val="00E417F0"/>
    <w:rsid w:val="00E44975"/>
    <w:rsid w:val="00E44BB7"/>
    <w:rsid w:val="00E45614"/>
    <w:rsid w:val="00E46E3B"/>
    <w:rsid w:val="00E53338"/>
    <w:rsid w:val="00E53FB3"/>
    <w:rsid w:val="00E57DAC"/>
    <w:rsid w:val="00E610F7"/>
    <w:rsid w:val="00E667E6"/>
    <w:rsid w:val="00E707D9"/>
    <w:rsid w:val="00E73AEE"/>
    <w:rsid w:val="00E74F68"/>
    <w:rsid w:val="00E77D6A"/>
    <w:rsid w:val="00E8054A"/>
    <w:rsid w:val="00E81246"/>
    <w:rsid w:val="00E87285"/>
    <w:rsid w:val="00E91B72"/>
    <w:rsid w:val="00E94BEC"/>
    <w:rsid w:val="00EA23B4"/>
    <w:rsid w:val="00EA2C87"/>
    <w:rsid w:val="00EA37D2"/>
    <w:rsid w:val="00EA448D"/>
    <w:rsid w:val="00EA4893"/>
    <w:rsid w:val="00EB0C7C"/>
    <w:rsid w:val="00EB203E"/>
    <w:rsid w:val="00EB277B"/>
    <w:rsid w:val="00EB50DF"/>
    <w:rsid w:val="00EC1194"/>
    <w:rsid w:val="00EC446E"/>
    <w:rsid w:val="00EC5342"/>
    <w:rsid w:val="00EC7B3C"/>
    <w:rsid w:val="00ED3A9E"/>
    <w:rsid w:val="00EE24D2"/>
    <w:rsid w:val="00EE24E7"/>
    <w:rsid w:val="00EE40B8"/>
    <w:rsid w:val="00EE55FE"/>
    <w:rsid w:val="00EE591E"/>
    <w:rsid w:val="00EE5CA1"/>
    <w:rsid w:val="00EF224C"/>
    <w:rsid w:val="00EF4C58"/>
    <w:rsid w:val="00EF5395"/>
    <w:rsid w:val="00F03432"/>
    <w:rsid w:val="00F04F40"/>
    <w:rsid w:val="00F1270C"/>
    <w:rsid w:val="00F132B1"/>
    <w:rsid w:val="00F13FCD"/>
    <w:rsid w:val="00F14163"/>
    <w:rsid w:val="00F20C4D"/>
    <w:rsid w:val="00F23CCE"/>
    <w:rsid w:val="00F26A85"/>
    <w:rsid w:val="00F3095D"/>
    <w:rsid w:val="00F31358"/>
    <w:rsid w:val="00F33F34"/>
    <w:rsid w:val="00F3627D"/>
    <w:rsid w:val="00F364A1"/>
    <w:rsid w:val="00F41493"/>
    <w:rsid w:val="00F41B53"/>
    <w:rsid w:val="00F46321"/>
    <w:rsid w:val="00F46F7E"/>
    <w:rsid w:val="00F4704D"/>
    <w:rsid w:val="00F51F22"/>
    <w:rsid w:val="00F5278D"/>
    <w:rsid w:val="00F53307"/>
    <w:rsid w:val="00F54617"/>
    <w:rsid w:val="00F55438"/>
    <w:rsid w:val="00F60BF5"/>
    <w:rsid w:val="00F6438D"/>
    <w:rsid w:val="00F64B55"/>
    <w:rsid w:val="00F700A1"/>
    <w:rsid w:val="00F84565"/>
    <w:rsid w:val="00F84A34"/>
    <w:rsid w:val="00F85DEB"/>
    <w:rsid w:val="00F909EC"/>
    <w:rsid w:val="00F93216"/>
    <w:rsid w:val="00F961AC"/>
    <w:rsid w:val="00F96DF5"/>
    <w:rsid w:val="00F977FD"/>
    <w:rsid w:val="00FB1F5F"/>
    <w:rsid w:val="00FB4593"/>
    <w:rsid w:val="00FB72A7"/>
    <w:rsid w:val="00FC3227"/>
    <w:rsid w:val="00FC497F"/>
    <w:rsid w:val="00FC56F5"/>
    <w:rsid w:val="00FC665A"/>
    <w:rsid w:val="00FD492F"/>
    <w:rsid w:val="00FD62E5"/>
    <w:rsid w:val="00FD7D9C"/>
    <w:rsid w:val="00FE473B"/>
    <w:rsid w:val="00FE477E"/>
    <w:rsid w:val="00FE5CDE"/>
    <w:rsid w:val="00FE7BF9"/>
    <w:rsid w:val="00FF2E01"/>
    <w:rsid w:val="00FF6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DD8DC"/>
  <w14:defaultImageDpi w14:val="32767"/>
  <w15:chartTrackingRefBased/>
  <w15:docId w15:val="{494E4298-2910-CD48-B3CD-D9881CF5E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3D6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66C4"/>
    <w:rPr>
      <w:rFonts w:eastAsiaTheme="minorHAnsi"/>
    </w:rPr>
  </w:style>
  <w:style w:type="paragraph" w:styleId="FootnoteText">
    <w:name w:val="footnote text"/>
    <w:basedOn w:val="Normal"/>
    <w:link w:val="FootnoteTextChar"/>
    <w:uiPriority w:val="99"/>
    <w:unhideWhenUsed/>
    <w:rsid w:val="00DB073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B073B"/>
    <w:rPr>
      <w:sz w:val="20"/>
      <w:szCs w:val="20"/>
    </w:rPr>
  </w:style>
  <w:style w:type="character" w:styleId="FootnoteReference">
    <w:name w:val="footnote reference"/>
    <w:basedOn w:val="DefaultParagraphFont"/>
    <w:unhideWhenUsed/>
    <w:rsid w:val="00DB073B"/>
    <w:rPr>
      <w:vertAlign w:val="superscript"/>
    </w:rPr>
  </w:style>
  <w:style w:type="paragraph" w:styleId="ListParagraph">
    <w:name w:val="List Paragraph"/>
    <w:basedOn w:val="Normal"/>
    <w:uiPriority w:val="34"/>
    <w:qFormat/>
    <w:rsid w:val="00A00CE4"/>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9344A3"/>
    <w:rPr>
      <w:sz w:val="16"/>
      <w:szCs w:val="16"/>
    </w:rPr>
  </w:style>
  <w:style w:type="paragraph" w:styleId="CommentText">
    <w:name w:val="annotation text"/>
    <w:basedOn w:val="Normal"/>
    <w:link w:val="CommentTextChar"/>
    <w:uiPriority w:val="99"/>
    <w:semiHidden/>
    <w:unhideWhenUsed/>
    <w:rsid w:val="009344A3"/>
    <w:rPr>
      <w:sz w:val="20"/>
      <w:szCs w:val="20"/>
    </w:rPr>
  </w:style>
  <w:style w:type="character" w:customStyle="1" w:styleId="CommentTextChar">
    <w:name w:val="Comment Text Char"/>
    <w:basedOn w:val="DefaultParagraphFont"/>
    <w:link w:val="CommentText"/>
    <w:uiPriority w:val="99"/>
    <w:semiHidden/>
    <w:rsid w:val="009344A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344A3"/>
    <w:rPr>
      <w:b/>
      <w:bCs/>
    </w:rPr>
  </w:style>
  <w:style w:type="character" w:customStyle="1" w:styleId="CommentSubjectChar">
    <w:name w:val="Comment Subject Char"/>
    <w:basedOn w:val="CommentTextChar"/>
    <w:link w:val="CommentSubject"/>
    <w:uiPriority w:val="99"/>
    <w:semiHidden/>
    <w:rsid w:val="009344A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344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4A3"/>
    <w:rPr>
      <w:rFonts w:ascii="Segoe UI" w:eastAsia="Times New Roman" w:hAnsi="Segoe UI" w:cs="Segoe UI"/>
      <w:sz w:val="18"/>
      <w:szCs w:val="18"/>
    </w:rPr>
  </w:style>
  <w:style w:type="paragraph" w:styleId="Revision">
    <w:name w:val="Revision"/>
    <w:hidden/>
    <w:uiPriority w:val="99"/>
    <w:semiHidden/>
    <w:rsid w:val="008F41D1"/>
    <w:rPr>
      <w:rFonts w:ascii="Times New Roman" w:eastAsia="Times New Roman" w:hAnsi="Times New Roman" w:cs="Times New Roman"/>
    </w:rPr>
  </w:style>
  <w:style w:type="character" w:customStyle="1" w:styleId="legds2">
    <w:name w:val="legds2"/>
    <w:basedOn w:val="DefaultParagraphFont"/>
    <w:rsid w:val="00530EAD"/>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385">
      <w:bodyDiv w:val="1"/>
      <w:marLeft w:val="0"/>
      <w:marRight w:val="0"/>
      <w:marTop w:val="0"/>
      <w:marBottom w:val="0"/>
      <w:divBdr>
        <w:top w:val="none" w:sz="0" w:space="0" w:color="auto"/>
        <w:left w:val="none" w:sz="0" w:space="0" w:color="auto"/>
        <w:bottom w:val="none" w:sz="0" w:space="0" w:color="auto"/>
        <w:right w:val="none" w:sz="0" w:space="0" w:color="auto"/>
      </w:divBdr>
    </w:div>
    <w:div w:id="21326408">
      <w:bodyDiv w:val="1"/>
      <w:marLeft w:val="0"/>
      <w:marRight w:val="0"/>
      <w:marTop w:val="0"/>
      <w:marBottom w:val="0"/>
      <w:divBdr>
        <w:top w:val="none" w:sz="0" w:space="0" w:color="auto"/>
        <w:left w:val="none" w:sz="0" w:space="0" w:color="auto"/>
        <w:bottom w:val="none" w:sz="0" w:space="0" w:color="auto"/>
        <w:right w:val="none" w:sz="0" w:space="0" w:color="auto"/>
      </w:divBdr>
    </w:div>
    <w:div w:id="103548698">
      <w:bodyDiv w:val="1"/>
      <w:marLeft w:val="0"/>
      <w:marRight w:val="0"/>
      <w:marTop w:val="0"/>
      <w:marBottom w:val="0"/>
      <w:divBdr>
        <w:top w:val="none" w:sz="0" w:space="0" w:color="auto"/>
        <w:left w:val="none" w:sz="0" w:space="0" w:color="auto"/>
        <w:bottom w:val="none" w:sz="0" w:space="0" w:color="auto"/>
        <w:right w:val="none" w:sz="0" w:space="0" w:color="auto"/>
      </w:divBdr>
    </w:div>
    <w:div w:id="172455408">
      <w:bodyDiv w:val="1"/>
      <w:marLeft w:val="0"/>
      <w:marRight w:val="0"/>
      <w:marTop w:val="0"/>
      <w:marBottom w:val="0"/>
      <w:divBdr>
        <w:top w:val="none" w:sz="0" w:space="0" w:color="auto"/>
        <w:left w:val="none" w:sz="0" w:space="0" w:color="auto"/>
        <w:bottom w:val="none" w:sz="0" w:space="0" w:color="auto"/>
        <w:right w:val="none" w:sz="0" w:space="0" w:color="auto"/>
      </w:divBdr>
    </w:div>
    <w:div w:id="296571061">
      <w:bodyDiv w:val="1"/>
      <w:marLeft w:val="0"/>
      <w:marRight w:val="0"/>
      <w:marTop w:val="0"/>
      <w:marBottom w:val="0"/>
      <w:divBdr>
        <w:top w:val="none" w:sz="0" w:space="0" w:color="auto"/>
        <w:left w:val="none" w:sz="0" w:space="0" w:color="auto"/>
        <w:bottom w:val="none" w:sz="0" w:space="0" w:color="auto"/>
        <w:right w:val="none" w:sz="0" w:space="0" w:color="auto"/>
      </w:divBdr>
      <w:divsChild>
        <w:div w:id="1227256407">
          <w:marLeft w:val="0"/>
          <w:marRight w:val="0"/>
          <w:marTop w:val="0"/>
          <w:marBottom w:val="0"/>
          <w:divBdr>
            <w:top w:val="none" w:sz="0" w:space="0" w:color="auto"/>
            <w:left w:val="none" w:sz="0" w:space="0" w:color="auto"/>
            <w:bottom w:val="none" w:sz="0" w:space="0" w:color="auto"/>
            <w:right w:val="none" w:sz="0" w:space="0" w:color="auto"/>
          </w:divBdr>
          <w:divsChild>
            <w:div w:id="533080028">
              <w:marLeft w:val="0"/>
              <w:marRight w:val="0"/>
              <w:marTop w:val="0"/>
              <w:marBottom w:val="0"/>
              <w:divBdr>
                <w:top w:val="none" w:sz="0" w:space="0" w:color="auto"/>
                <w:left w:val="none" w:sz="0" w:space="0" w:color="auto"/>
                <w:bottom w:val="none" w:sz="0" w:space="0" w:color="auto"/>
                <w:right w:val="none" w:sz="0" w:space="0" w:color="auto"/>
              </w:divBdr>
              <w:divsChild>
                <w:div w:id="4661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851604">
      <w:bodyDiv w:val="1"/>
      <w:marLeft w:val="0"/>
      <w:marRight w:val="0"/>
      <w:marTop w:val="0"/>
      <w:marBottom w:val="0"/>
      <w:divBdr>
        <w:top w:val="none" w:sz="0" w:space="0" w:color="auto"/>
        <w:left w:val="none" w:sz="0" w:space="0" w:color="auto"/>
        <w:bottom w:val="none" w:sz="0" w:space="0" w:color="auto"/>
        <w:right w:val="none" w:sz="0" w:space="0" w:color="auto"/>
      </w:divBdr>
    </w:div>
    <w:div w:id="431753215">
      <w:bodyDiv w:val="1"/>
      <w:marLeft w:val="0"/>
      <w:marRight w:val="0"/>
      <w:marTop w:val="0"/>
      <w:marBottom w:val="0"/>
      <w:divBdr>
        <w:top w:val="none" w:sz="0" w:space="0" w:color="auto"/>
        <w:left w:val="none" w:sz="0" w:space="0" w:color="auto"/>
        <w:bottom w:val="none" w:sz="0" w:space="0" w:color="auto"/>
        <w:right w:val="none" w:sz="0" w:space="0" w:color="auto"/>
      </w:divBdr>
    </w:div>
    <w:div w:id="507596311">
      <w:bodyDiv w:val="1"/>
      <w:marLeft w:val="0"/>
      <w:marRight w:val="0"/>
      <w:marTop w:val="0"/>
      <w:marBottom w:val="0"/>
      <w:divBdr>
        <w:top w:val="none" w:sz="0" w:space="0" w:color="auto"/>
        <w:left w:val="none" w:sz="0" w:space="0" w:color="auto"/>
        <w:bottom w:val="none" w:sz="0" w:space="0" w:color="auto"/>
        <w:right w:val="none" w:sz="0" w:space="0" w:color="auto"/>
      </w:divBdr>
    </w:div>
    <w:div w:id="775711674">
      <w:bodyDiv w:val="1"/>
      <w:marLeft w:val="0"/>
      <w:marRight w:val="0"/>
      <w:marTop w:val="0"/>
      <w:marBottom w:val="0"/>
      <w:divBdr>
        <w:top w:val="none" w:sz="0" w:space="0" w:color="auto"/>
        <w:left w:val="none" w:sz="0" w:space="0" w:color="auto"/>
        <w:bottom w:val="none" w:sz="0" w:space="0" w:color="auto"/>
        <w:right w:val="none" w:sz="0" w:space="0" w:color="auto"/>
      </w:divBdr>
      <w:divsChild>
        <w:div w:id="184097852">
          <w:marLeft w:val="0"/>
          <w:marRight w:val="0"/>
          <w:marTop w:val="0"/>
          <w:marBottom w:val="0"/>
          <w:divBdr>
            <w:top w:val="none" w:sz="0" w:space="0" w:color="auto"/>
            <w:left w:val="none" w:sz="0" w:space="0" w:color="auto"/>
            <w:bottom w:val="none" w:sz="0" w:space="0" w:color="auto"/>
            <w:right w:val="none" w:sz="0" w:space="0" w:color="auto"/>
          </w:divBdr>
          <w:divsChild>
            <w:div w:id="1826167266">
              <w:marLeft w:val="0"/>
              <w:marRight w:val="0"/>
              <w:marTop w:val="0"/>
              <w:marBottom w:val="0"/>
              <w:divBdr>
                <w:top w:val="none" w:sz="0" w:space="0" w:color="auto"/>
                <w:left w:val="none" w:sz="0" w:space="0" w:color="auto"/>
                <w:bottom w:val="none" w:sz="0" w:space="0" w:color="auto"/>
                <w:right w:val="none" w:sz="0" w:space="0" w:color="auto"/>
              </w:divBdr>
              <w:divsChild>
                <w:div w:id="209867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80646">
      <w:bodyDiv w:val="1"/>
      <w:marLeft w:val="0"/>
      <w:marRight w:val="0"/>
      <w:marTop w:val="0"/>
      <w:marBottom w:val="0"/>
      <w:divBdr>
        <w:top w:val="none" w:sz="0" w:space="0" w:color="auto"/>
        <w:left w:val="none" w:sz="0" w:space="0" w:color="auto"/>
        <w:bottom w:val="none" w:sz="0" w:space="0" w:color="auto"/>
        <w:right w:val="none" w:sz="0" w:space="0" w:color="auto"/>
      </w:divBdr>
    </w:div>
    <w:div w:id="968241339">
      <w:bodyDiv w:val="1"/>
      <w:marLeft w:val="0"/>
      <w:marRight w:val="0"/>
      <w:marTop w:val="0"/>
      <w:marBottom w:val="0"/>
      <w:divBdr>
        <w:top w:val="none" w:sz="0" w:space="0" w:color="auto"/>
        <w:left w:val="none" w:sz="0" w:space="0" w:color="auto"/>
        <w:bottom w:val="none" w:sz="0" w:space="0" w:color="auto"/>
        <w:right w:val="none" w:sz="0" w:space="0" w:color="auto"/>
      </w:divBdr>
      <w:divsChild>
        <w:div w:id="1204170960">
          <w:marLeft w:val="0"/>
          <w:marRight w:val="0"/>
          <w:marTop w:val="0"/>
          <w:marBottom w:val="0"/>
          <w:divBdr>
            <w:top w:val="none" w:sz="0" w:space="0" w:color="auto"/>
            <w:left w:val="none" w:sz="0" w:space="0" w:color="auto"/>
            <w:bottom w:val="none" w:sz="0" w:space="0" w:color="auto"/>
            <w:right w:val="none" w:sz="0" w:space="0" w:color="auto"/>
          </w:divBdr>
          <w:divsChild>
            <w:div w:id="907809959">
              <w:marLeft w:val="0"/>
              <w:marRight w:val="0"/>
              <w:marTop w:val="0"/>
              <w:marBottom w:val="0"/>
              <w:divBdr>
                <w:top w:val="none" w:sz="0" w:space="0" w:color="auto"/>
                <w:left w:val="none" w:sz="0" w:space="0" w:color="auto"/>
                <w:bottom w:val="none" w:sz="0" w:space="0" w:color="auto"/>
                <w:right w:val="none" w:sz="0" w:space="0" w:color="auto"/>
              </w:divBdr>
              <w:divsChild>
                <w:div w:id="1731999239">
                  <w:marLeft w:val="0"/>
                  <w:marRight w:val="0"/>
                  <w:marTop w:val="0"/>
                  <w:marBottom w:val="0"/>
                  <w:divBdr>
                    <w:top w:val="none" w:sz="0" w:space="0" w:color="auto"/>
                    <w:left w:val="none" w:sz="0" w:space="0" w:color="auto"/>
                    <w:bottom w:val="none" w:sz="0" w:space="0" w:color="auto"/>
                    <w:right w:val="none" w:sz="0" w:space="0" w:color="auto"/>
                  </w:divBdr>
                  <w:divsChild>
                    <w:div w:id="30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185604">
      <w:bodyDiv w:val="1"/>
      <w:marLeft w:val="0"/>
      <w:marRight w:val="0"/>
      <w:marTop w:val="0"/>
      <w:marBottom w:val="0"/>
      <w:divBdr>
        <w:top w:val="none" w:sz="0" w:space="0" w:color="auto"/>
        <w:left w:val="none" w:sz="0" w:space="0" w:color="auto"/>
        <w:bottom w:val="none" w:sz="0" w:space="0" w:color="auto"/>
        <w:right w:val="none" w:sz="0" w:space="0" w:color="auto"/>
      </w:divBdr>
      <w:divsChild>
        <w:div w:id="767506114">
          <w:marLeft w:val="0"/>
          <w:marRight w:val="0"/>
          <w:marTop w:val="0"/>
          <w:marBottom w:val="0"/>
          <w:divBdr>
            <w:top w:val="none" w:sz="0" w:space="0" w:color="auto"/>
            <w:left w:val="none" w:sz="0" w:space="0" w:color="auto"/>
            <w:bottom w:val="none" w:sz="0" w:space="0" w:color="auto"/>
            <w:right w:val="none" w:sz="0" w:space="0" w:color="auto"/>
          </w:divBdr>
          <w:divsChild>
            <w:div w:id="1175193471">
              <w:marLeft w:val="0"/>
              <w:marRight w:val="0"/>
              <w:marTop w:val="0"/>
              <w:marBottom w:val="0"/>
              <w:divBdr>
                <w:top w:val="none" w:sz="0" w:space="0" w:color="auto"/>
                <w:left w:val="none" w:sz="0" w:space="0" w:color="auto"/>
                <w:bottom w:val="none" w:sz="0" w:space="0" w:color="auto"/>
                <w:right w:val="none" w:sz="0" w:space="0" w:color="auto"/>
              </w:divBdr>
              <w:divsChild>
                <w:div w:id="2131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15354">
      <w:bodyDiv w:val="1"/>
      <w:marLeft w:val="0"/>
      <w:marRight w:val="0"/>
      <w:marTop w:val="0"/>
      <w:marBottom w:val="0"/>
      <w:divBdr>
        <w:top w:val="none" w:sz="0" w:space="0" w:color="auto"/>
        <w:left w:val="none" w:sz="0" w:space="0" w:color="auto"/>
        <w:bottom w:val="none" w:sz="0" w:space="0" w:color="auto"/>
        <w:right w:val="none" w:sz="0" w:space="0" w:color="auto"/>
      </w:divBdr>
    </w:div>
    <w:div w:id="1176651226">
      <w:bodyDiv w:val="1"/>
      <w:marLeft w:val="0"/>
      <w:marRight w:val="0"/>
      <w:marTop w:val="0"/>
      <w:marBottom w:val="0"/>
      <w:divBdr>
        <w:top w:val="none" w:sz="0" w:space="0" w:color="auto"/>
        <w:left w:val="none" w:sz="0" w:space="0" w:color="auto"/>
        <w:bottom w:val="none" w:sz="0" w:space="0" w:color="auto"/>
        <w:right w:val="none" w:sz="0" w:space="0" w:color="auto"/>
      </w:divBdr>
    </w:div>
    <w:div w:id="1276908435">
      <w:bodyDiv w:val="1"/>
      <w:marLeft w:val="0"/>
      <w:marRight w:val="0"/>
      <w:marTop w:val="0"/>
      <w:marBottom w:val="0"/>
      <w:divBdr>
        <w:top w:val="none" w:sz="0" w:space="0" w:color="auto"/>
        <w:left w:val="none" w:sz="0" w:space="0" w:color="auto"/>
        <w:bottom w:val="none" w:sz="0" w:space="0" w:color="auto"/>
        <w:right w:val="none" w:sz="0" w:space="0" w:color="auto"/>
      </w:divBdr>
    </w:div>
    <w:div w:id="1282999018">
      <w:bodyDiv w:val="1"/>
      <w:marLeft w:val="0"/>
      <w:marRight w:val="0"/>
      <w:marTop w:val="0"/>
      <w:marBottom w:val="0"/>
      <w:divBdr>
        <w:top w:val="none" w:sz="0" w:space="0" w:color="auto"/>
        <w:left w:val="none" w:sz="0" w:space="0" w:color="auto"/>
        <w:bottom w:val="none" w:sz="0" w:space="0" w:color="auto"/>
        <w:right w:val="none" w:sz="0" w:space="0" w:color="auto"/>
      </w:divBdr>
    </w:div>
    <w:div w:id="1296642838">
      <w:bodyDiv w:val="1"/>
      <w:marLeft w:val="0"/>
      <w:marRight w:val="0"/>
      <w:marTop w:val="0"/>
      <w:marBottom w:val="0"/>
      <w:divBdr>
        <w:top w:val="none" w:sz="0" w:space="0" w:color="auto"/>
        <w:left w:val="none" w:sz="0" w:space="0" w:color="auto"/>
        <w:bottom w:val="none" w:sz="0" w:space="0" w:color="auto"/>
        <w:right w:val="none" w:sz="0" w:space="0" w:color="auto"/>
      </w:divBdr>
    </w:div>
    <w:div w:id="1404453349">
      <w:bodyDiv w:val="1"/>
      <w:marLeft w:val="0"/>
      <w:marRight w:val="0"/>
      <w:marTop w:val="0"/>
      <w:marBottom w:val="0"/>
      <w:divBdr>
        <w:top w:val="none" w:sz="0" w:space="0" w:color="auto"/>
        <w:left w:val="none" w:sz="0" w:space="0" w:color="auto"/>
        <w:bottom w:val="none" w:sz="0" w:space="0" w:color="auto"/>
        <w:right w:val="none" w:sz="0" w:space="0" w:color="auto"/>
      </w:divBdr>
    </w:div>
    <w:div w:id="1623072077">
      <w:bodyDiv w:val="1"/>
      <w:marLeft w:val="0"/>
      <w:marRight w:val="0"/>
      <w:marTop w:val="0"/>
      <w:marBottom w:val="0"/>
      <w:divBdr>
        <w:top w:val="none" w:sz="0" w:space="0" w:color="auto"/>
        <w:left w:val="none" w:sz="0" w:space="0" w:color="auto"/>
        <w:bottom w:val="none" w:sz="0" w:space="0" w:color="auto"/>
        <w:right w:val="none" w:sz="0" w:space="0" w:color="auto"/>
      </w:divBdr>
    </w:div>
    <w:div w:id="1645425407">
      <w:bodyDiv w:val="1"/>
      <w:marLeft w:val="0"/>
      <w:marRight w:val="0"/>
      <w:marTop w:val="0"/>
      <w:marBottom w:val="0"/>
      <w:divBdr>
        <w:top w:val="none" w:sz="0" w:space="0" w:color="auto"/>
        <w:left w:val="none" w:sz="0" w:space="0" w:color="auto"/>
        <w:bottom w:val="none" w:sz="0" w:space="0" w:color="auto"/>
        <w:right w:val="none" w:sz="0" w:space="0" w:color="auto"/>
      </w:divBdr>
    </w:div>
    <w:div w:id="1669408037">
      <w:bodyDiv w:val="1"/>
      <w:marLeft w:val="0"/>
      <w:marRight w:val="0"/>
      <w:marTop w:val="0"/>
      <w:marBottom w:val="0"/>
      <w:divBdr>
        <w:top w:val="none" w:sz="0" w:space="0" w:color="auto"/>
        <w:left w:val="none" w:sz="0" w:space="0" w:color="auto"/>
        <w:bottom w:val="none" w:sz="0" w:space="0" w:color="auto"/>
        <w:right w:val="none" w:sz="0" w:space="0" w:color="auto"/>
      </w:divBdr>
      <w:divsChild>
        <w:div w:id="300962958">
          <w:marLeft w:val="0"/>
          <w:marRight w:val="0"/>
          <w:marTop w:val="0"/>
          <w:marBottom w:val="0"/>
          <w:divBdr>
            <w:top w:val="none" w:sz="0" w:space="0" w:color="auto"/>
            <w:left w:val="none" w:sz="0" w:space="0" w:color="auto"/>
            <w:bottom w:val="none" w:sz="0" w:space="0" w:color="auto"/>
            <w:right w:val="none" w:sz="0" w:space="0" w:color="auto"/>
          </w:divBdr>
          <w:divsChild>
            <w:div w:id="964309683">
              <w:marLeft w:val="0"/>
              <w:marRight w:val="0"/>
              <w:marTop w:val="0"/>
              <w:marBottom w:val="0"/>
              <w:divBdr>
                <w:top w:val="none" w:sz="0" w:space="0" w:color="auto"/>
                <w:left w:val="none" w:sz="0" w:space="0" w:color="auto"/>
                <w:bottom w:val="none" w:sz="0" w:space="0" w:color="auto"/>
                <w:right w:val="none" w:sz="0" w:space="0" w:color="auto"/>
              </w:divBdr>
              <w:divsChild>
                <w:div w:id="1279920577">
                  <w:marLeft w:val="0"/>
                  <w:marRight w:val="0"/>
                  <w:marTop w:val="0"/>
                  <w:marBottom w:val="0"/>
                  <w:divBdr>
                    <w:top w:val="none" w:sz="0" w:space="0" w:color="auto"/>
                    <w:left w:val="none" w:sz="0" w:space="0" w:color="auto"/>
                    <w:bottom w:val="none" w:sz="0" w:space="0" w:color="auto"/>
                    <w:right w:val="none" w:sz="0" w:space="0" w:color="auto"/>
                  </w:divBdr>
                  <w:divsChild>
                    <w:div w:id="180296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9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c15c95f-ed2b-411d-8b41-98752efda15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95BEAB67BDC54B83F4402E15DAE016" ma:contentTypeVersion="10" ma:contentTypeDescription="Create a new document." ma:contentTypeScope="" ma:versionID="d86011ab59c9b8157bbb7fbb4cfdcdf8">
  <xsd:schema xmlns:xsd="http://www.w3.org/2001/XMLSchema" xmlns:xs="http://www.w3.org/2001/XMLSchema" xmlns:p="http://schemas.microsoft.com/office/2006/metadata/properties" xmlns:ns2="0d129abb-7d93-4c1d-a669-1310cc292247" xmlns:ns3="8c15c95f-ed2b-411d-8b41-98752efda15d" targetNamespace="http://schemas.microsoft.com/office/2006/metadata/properties" ma:root="true" ma:fieldsID="5acb1ee8bc6c91cb771e54879594c87a" ns2:_="" ns3:_="">
    <xsd:import namespace="0d129abb-7d93-4c1d-a669-1310cc292247"/>
    <xsd:import namespace="8c15c95f-ed2b-411d-8b41-98752efda1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abb-7d93-4c1d-a669-1310cc29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15c95f-ed2b-411d-8b41-98752efda15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469D8-55EE-4A01-88BD-0D819EE454E5}">
  <ds:schemaRefs>
    <ds:schemaRef ds:uri="http://schemas.microsoft.com/office/2006/metadata/properties"/>
    <ds:schemaRef ds:uri="http://schemas.microsoft.com/office/infopath/2007/PartnerControls"/>
    <ds:schemaRef ds:uri="8c15c95f-ed2b-411d-8b41-98752efda15d"/>
  </ds:schemaRefs>
</ds:datastoreItem>
</file>

<file path=customXml/itemProps2.xml><?xml version="1.0" encoding="utf-8"?>
<ds:datastoreItem xmlns:ds="http://schemas.openxmlformats.org/officeDocument/2006/customXml" ds:itemID="{E13E74E9-59EA-44C2-BC80-BAF422424DB6}">
  <ds:schemaRefs>
    <ds:schemaRef ds:uri="http://schemas.microsoft.com/sharepoint/v3/contenttype/forms"/>
  </ds:schemaRefs>
</ds:datastoreItem>
</file>

<file path=customXml/itemProps3.xml><?xml version="1.0" encoding="utf-8"?>
<ds:datastoreItem xmlns:ds="http://schemas.openxmlformats.org/officeDocument/2006/customXml" ds:itemID="{EF0AA34D-A50A-453F-BCAA-8E0C59C66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29abb-7d93-4c1d-a669-1310cc292247"/>
    <ds:schemaRef ds:uri="8c15c95f-ed2b-411d-8b41-98752efda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9DB1A3-077F-0C4A-BD78-40C183C24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12</Pages>
  <Words>3754</Words>
  <Characters>21401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O'Connor</dc:creator>
  <cp:keywords/>
  <dc:description/>
  <cp:lastModifiedBy>Nainika Dinesh</cp:lastModifiedBy>
  <cp:revision>28</cp:revision>
  <dcterms:created xsi:type="dcterms:W3CDTF">2019-06-10T16:52:00Z</dcterms:created>
  <dcterms:modified xsi:type="dcterms:W3CDTF">2019-09-17T13:27:00Z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0x0101004095BEAB67BDC54B83F4402E15DAE016</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